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
        <w:spacing w:before="480" w:after="240"/>
        <w:rPr/>
      </w:pPr>
      <w:r>
        <w:rPr/>
        <w:t>Titolo del contributo</w:t>
      </w:r>
    </w:p>
    <w:p>
      <w:pPr>
        <w:pStyle w:val="Autore"/>
        <w:rPr/>
      </w:pPr>
      <w:r>
        <w:rPr/>
        <w:t>Nome Cognome</w:t>
      </w:r>
    </w:p>
    <w:p>
      <w:pPr>
        <w:pStyle w:val="Affiliazione"/>
        <w:rPr/>
      </w:pPr>
      <w:r>
        <w:rPr/>
        <w:t>Affiliazione</w:t>
        <w:br/>
        <w:t>(</w:t>
      </w:r>
      <w:hyperlink r:id="rId2" w:tgtFrame="_top">
        <w:r>
          <w:rPr>
            <w:rStyle w:val="Hyperlink"/>
            <w:rFonts w:cs="Times New Roman"/>
          </w:rPr>
          <w:t>email</w:t>
        </w:r>
      </w:hyperlink>
      <w:r>
        <w:rPr/>
        <w:t>)</w:t>
      </w:r>
    </w:p>
    <w:p>
      <w:pPr>
        <w:pStyle w:val="Affiliazione"/>
        <w:rPr/>
      </w:pPr>
      <w:r>
        <w:rPr>
          <w:rStyle w:val="Carpredefinitoparagrafo"/>
          <w:shd w:fill="FFFF00" w:val="clear"/>
        </w:rPr>
        <w:t>Non indicare nome e cognome né affiliazione. Utilizzare la procedura di invio della proposta per i dati personali.</w:t>
      </w:r>
    </w:p>
    <w:p>
      <w:pPr>
        <w:pStyle w:val="Affiliazione"/>
        <w:jc w:val="center"/>
        <w:rPr/>
      </w:pPr>
      <w:r>
        <w:rPr/>
      </w:r>
    </w:p>
    <w:tbl>
      <w:tblPr>
        <w:tblW w:w="5000" w:type="pct"/>
        <w:jc w:val="center"/>
        <w:tblInd w:w="0" w:type="dxa"/>
        <w:tblLayout w:type="fixed"/>
        <w:tblCellMar>
          <w:top w:w="0" w:type="dxa"/>
          <w:start w:w="108" w:type="dxa"/>
          <w:bottom w:w="0" w:type="dxa"/>
          <w:end w:w="108" w:type="dxa"/>
        </w:tblCellMar>
      </w:tblPr>
      <w:tblGrid>
        <w:gridCol w:w="3260"/>
        <w:gridCol w:w="5239"/>
      </w:tblGrid>
      <w:tr>
        <w:trPr/>
        <w:tc>
          <w:tcPr>
            <w:tcW w:w="3260" w:type="dxa"/>
            <w:tcBorders>
              <w:bottom w:val="single" w:sz="4" w:space="0" w:color="7F7F7F"/>
            </w:tcBorders>
          </w:tcPr>
          <w:p>
            <w:pPr>
              <w:pStyle w:val="Titolometa"/>
              <w:suppressAutoHyphens w:val="true"/>
              <w:spacing w:before="120" w:after="0"/>
              <w:ind w:hanging="0" w:start="0" w:end="0"/>
              <w:rPr/>
            </w:pPr>
            <w:r>
              <w:rPr/>
              <w:t>Abstract</w:t>
            </w:r>
          </w:p>
        </w:tc>
        <w:tc>
          <w:tcPr>
            <w:tcW w:w="5239" w:type="dxa"/>
            <w:tcBorders>
              <w:bottom w:val="single" w:sz="4" w:space="0" w:color="7F7F7F"/>
            </w:tcBorders>
          </w:tcPr>
          <w:p>
            <w:pPr>
              <w:pStyle w:val="Corpotestometa"/>
              <w:suppressAutoHyphens w:val="false"/>
              <w:spacing w:before="120" w:after="360"/>
              <w:rPr/>
            </w:pPr>
            <w:r>
              <w:rPr/>
              <w:t xml:space="preserve">Questo documento (versione 2/23) è il modello Microsoft Word per l’invio di proposte a Testo e Senso. Effettuare il download dal sito della rivista prima di inviare il contributo e scrivere il titolo, l’abstract (100 parole al massimo), le parole chiave (non più di tre) e l’articolo. Se il contributo è soggetto a </w:t>
            </w:r>
            <w:r>
              <w:rPr>
                <w:rStyle w:val="Carpredefinitoparagrafo"/>
                <w:i/>
                <w:iCs/>
              </w:rPr>
              <w:t>peer review</w:t>
            </w:r>
            <w:r>
              <w:rPr/>
              <w:t>, non inserire informazioni che possano identificare l’autore, dal momento che «Testo e Senso» adotta un modello di revisione “a doppio cieco”. Solo dopo la revisione e l’eventuale accettazione della proposta, è possibile intervenire sui dati personali nella prima pagina, inserendo nome, cognome, affiliazione e indirizzo di posta elettronica.</w:t>
            </w:r>
            <w:r>
              <w:rPr>
                <w:rStyle w:val="Carpredefinitoparagrafo"/>
                <w:rFonts w:ascii="Times New Roman" w:hAnsi="Times New Roman"/>
                <w:sz w:val="24"/>
              </w:rPr>
              <w:t xml:space="preserve"> </w:t>
            </w:r>
          </w:p>
        </w:tc>
      </w:tr>
      <w:tr>
        <w:trPr/>
        <w:tc>
          <w:tcPr>
            <w:tcW w:w="3260" w:type="dxa"/>
            <w:tcBorders>
              <w:top w:val="single" w:sz="4" w:space="0" w:color="7F7F7F"/>
              <w:bottom w:val="single" w:sz="4" w:space="0" w:color="7F7F7F"/>
            </w:tcBorders>
          </w:tcPr>
          <w:p>
            <w:pPr>
              <w:pStyle w:val="Titolometa"/>
              <w:suppressAutoHyphens w:val="true"/>
              <w:spacing w:before="120" w:after="0"/>
              <w:ind w:hanging="0" w:start="0" w:end="0"/>
              <w:rPr/>
            </w:pPr>
            <w:r>
              <w:rPr/>
              <w:t>Parole chiave</w:t>
            </w:r>
          </w:p>
        </w:tc>
        <w:tc>
          <w:tcPr>
            <w:tcW w:w="5239" w:type="dxa"/>
            <w:tcBorders>
              <w:top w:val="single" w:sz="4" w:space="0" w:color="7F7F7F"/>
              <w:bottom w:val="single" w:sz="4" w:space="0" w:color="7F7F7F"/>
            </w:tcBorders>
          </w:tcPr>
          <w:p>
            <w:pPr>
              <w:pStyle w:val="Corpotestometa"/>
              <w:suppressAutoHyphens w:val="false"/>
              <w:spacing w:before="120" w:after="360"/>
              <w:rPr/>
            </w:pPr>
            <w:r>
              <w:rPr/>
              <w:t>Testo e Senso, linee guida autori, regole di stile</w:t>
            </w:r>
          </w:p>
        </w:tc>
      </w:tr>
      <w:tr>
        <w:trPr/>
        <w:tc>
          <w:tcPr>
            <w:tcW w:w="3260" w:type="dxa"/>
            <w:tcBorders>
              <w:top w:val="single" w:sz="4" w:space="0" w:color="7F7F7F"/>
              <w:bottom w:val="single" w:sz="4" w:space="0" w:color="7F7F7F"/>
            </w:tcBorders>
          </w:tcPr>
          <w:p>
            <w:pPr>
              <w:pStyle w:val="Titolometa"/>
              <w:suppressAutoHyphens w:val="true"/>
              <w:spacing w:before="120" w:after="0"/>
              <w:ind w:hanging="0" w:start="0" w:end="0"/>
              <w:rPr/>
            </w:pPr>
            <w:r>
              <w:rPr/>
              <w:t>DOI</w:t>
            </w:r>
          </w:p>
        </w:tc>
        <w:tc>
          <w:tcPr>
            <w:tcW w:w="5239" w:type="dxa"/>
            <w:tcBorders>
              <w:top w:val="single" w:sz="4" w:space="0" w:color="7F7F7F"/>
              <w:bottom w:val="single" w:sz="4" w:space="0" w:color="7F7F7F"/>
            </w:tcBorders>
          </w:tcPr>
          <w:p>
            <w:pPr>
              <w:pStyle w:val="Corpotestometa"/>
              <w:suppressAutoHyphens w:val="false"/>
              <w:spacing w:before="120" w:after="360"/>
              <w:rPr/>
            </w:pPr>
            <w:hyperlink r:id="rId3" w:tgtFrame="_top">
              <w:r>
                <w:rPr>
                  <w:rStyle w:val="Hyperlink"/>
                  <w:rFonts w:cs="Times New Roman"/>
                </w:rPr>
                <w:t>https://doi.org/10.58015/2036-2293/xxx</w:t>
              </w:r>
            </w:hyperlink>
            <w:r>
              <w:rPr/>
              <w:t xml:space="preserve"> </w:t>
            </w:r>
          </w:p>
        </w:tc>
      </w:tr>
      <w:tr>
        <w:trPr/>
        <w:tc>
          <w:tcPr>
            <w:tcW w:w="3260" w:type="dxa"/>
            <w:tcBorders>
              <w:top w:val="single" w:sz="4" w:space="0" w:color="7F7F7F"/>
              <w:bottom w:val="single" w:sz="4" w:space="0" w:color="000000"/>
            </w:tcBorders>
          </w:tcPr>
          <w:p>
            <w:pPr>
              <w:pStyle w:val="Titolometa"/>
              <w:suppressAutoHyphens w:val="true"/>
              <w:spacing w:before="120" w:after="0"/>
              <w:ind w:hanging="0" w:start="0" w:end="0"/>
              <w:rPr/>
            </w:pPr>
            <w:r>
              <w:rPr/>
              <w:t>Diritto d’autore</w:t>
            </w:r>
          </w:p>
        </w:tc>
        <w:tc>
          <w:tcPr>
            <w:tcW w:w="5239" w:type="dxa"/>
            <w:tcBorders>
              <w:top w:val="single" w:sz="4" w:space="0" w:color="7F7F7F"/>
              <w:bottom w:val="single" w:sz="4" w:space="0" w:color="000000"/>
            </w:tcBorders>
          </w:tcPr>
          <w:p>
            <w:pPr>
              <w:pStyle w:val="Corpotestometa"/>
              <w:suppressAutoHyphens w:val="false"/>
              <w:spacing w:before="120" w:after="360"/>
              <w:rPr/>
            </w:pPr>
            <w:r>
              <w:rPr/>
              <w:t xml:space="preserve">Questo lavoro è fornito con la licenza </w:t>
              <w:br/>
            </w:r>
            <w:r>
              <w:rPr>
                <w:rStyle w:val="Carpredefinitoparagrafo"/>
                <w:i/>
                <w:iCs/>
              </w:rPr>
              <w:t>Creative Commons Attribuzione - Non commerciale - Condividi allo stesso modo 4.0 Internazionale</w:t>
            </w:r>
            <w:r>
              <w:rPr/>
              <w:t xml:space="preserve">: </w:t>
            </w:r>
            <w:hyperlink r:id="rId4" w:tgtFrame="_top">
              <w:r>
                <w:rPr>
                  <w:rStyle w:val="Hyperlink"/>
                  <w:rFonts w:cs="Times New Roman"/>
                </w:rPr>
                <w:t>https://creativecommons.org/licenses/by-nc-sa/4.0/</w:t>
              </w:r>
            </w:hyperlink>
            <w:r>
              <w:rPr/>
              <w:t>.</w:t>
              <w:br/>
              <w:t>Gli autori mantengono il diritto d’autore sui propri articoli e materiali supplementari e mantengono il diritto di pubblicazione senza restrizioni.</w:t>
            </w:r>
          </w:p>
        </w:tc>
      </w:tr>
    </w:tbl>
    <w:p>
      <w:pPr>
        <w:sectPr>
          <w:headerReference w:type="even" r:id="rId5"/>
          <w:headerReference w:type="default" r:id="rId6"/>
          <w:footerReference w:type="even" r:id="rId7"/>
          <w:footerReference w:type="default" r:id="rId8"/>
          <w:type w:val="nextPage"/>
          <w:pgSz w:w="11901" w:h="16817"/>
          <w:pgMar w:left="1701" w:right="1701" w:gutter="0" w:header="709" w:top="1701" w:footer="709" w:bottom="1701"/>
          <w:pgNumType w:fmt="decimal"/>
          <w:formProt w:val="false"/>
          <w:textDirection w:val="lrTb"/>
          <w:docGrid w:type="default" w:linePitch="600" w:charSpace="36864"/>
        </w:sectPr>
      </w:pPr>
      <w:r>
        <w:br w:type="page"/>
      </w:r>
    </w:p>
    <w:p>
      <w:pPr>
        <w:pStyle w:val="Heading1"/>
        <w:rPr/>
      </w:pPr>
      <w:r>
        <w:rPr/>
        <w:t>A che cosa serve questo documento</w:t>
      </w:r>
    </w:p>
    <w:p>
      <w:pPr>
        <w:pStyle w:val="Corpotestosenzarientro"/>
        <w:rPr/>
      </w:pPr>
      <w:r>
        <w:rPr/>
        <w:t xml:space="preserve">Il documento serve da esempio e guida nella formattazione della proposta e nell’adozione degli stili bibliografici. Per essere presa in considerazione per la revisione, la proposta deve essere inviata nel rispetto delle regole di stile e delle norme redazionali descritte in questo modello. </w:t>
      </w:r>
      <w:r>
        <w:rPr/>
        <w:t>Si elencano prima le norme per i riferimenti bibliografici e poi gli stili del documento da applicare alla proposta.</w:t>
      </w:r>
    </w:p>
    <w:p>
      <w:pPr>
        <w:pStyle w:val="Heading1"/>
        <w:rPr/>
      </w:pPr>
      <w:r>
        <w:rPr/>
        <w:t>Norme per i riferimenti bibliografici</w:t>
      </w:r>
    </w:p>
    <w:p>
      <w:pPr>
        <w:pStyle w:val="Corpotestosenzarientro"/>
        <w:rPr/>
      </w:pPr>
      <w:r>
        <w:rPr/>
        <w:t xml:space="preserve">I </w:t>
      </w:r>
      <w:r>
        <w:rPr/>
        <w:t>riferimenti</w:t>
      </w:r>
      <w:r>
        <w:rPr/>
        <w:t xml:space="preserve"> bibliografici adottano lo stile </w:t>
      </w:r>
      <w:r>
        <w:rPr/>
        <w:t>fissato nel</w:t>
      </w:r>
      <w:r>
        <w:rPr/>
        <w:t xml:space="preserve"> </w:t>
      </w:r>
      <w:r>
        <w:rPr>
          <w:i/>
          <w:iCs/>
        </w:rPr>
        <w:t>Chicago Manual of Style 1</w:t>
      </w:r>
      <w:r>
        <w:rPr>
          <w:i/>
          <w:iCs/>
        </w:rPr>
        <w:t>8</w:t>
      </w:r>
      <w:r>
        <w:rPr>
          <w:i/>
          <w:iCs/>
        </w:rPr>
        <w:t>a edizione</w:t>
      </w:r>
      <w:r>
        <w:rPr/>
        <w:t>, sistema autore-data</w:t>
      </w:r>
      <w:r>
        <w:rPr/>
        <w:t xml:space="preserve">. </w:t>
      </w:r>
      <w:r>
        <w:rPr/>
        <w:t>La rivista incoraggia autrici e autori all’utilizzo di software per la gestione dei riferimenti bibliografici come Zotero.</w:t>
      </w:r>
      <w:r>
        <w:rPr>
          <w:rStyle w:val="FootnoteReference"/>
        </w:rPr>
        <w:footnoteReference w:id="2"/>
      </w:r>
      <w:r>
        <w:rPr/>
        <w:t xml:space="preserve"> Zotero è uno strumento </w:t>
      </w:r>
      <w:r>
        <w:rPr/>
        <w:t>gratuito e</w:t>
      </w:r>
      <w:r>
        <w:rPr/>
        <w:t xml:space="preserve"> </w:t>
      </w:r>
      <w:r>
        <w:rPr>
          <w:i/>
          <w:iCs/>
        </w:rPr>
        <w:t>open source</w:t>
      </w:r>
      <w:r>
        <w:rPr/>
        <w:t xml:space="preserve"> che raccoglie, organizza le fonti bibliografiche e gestisce le citazioni in una varietà di stili, tra cui quello scelto dalla rivista.</w:t>
      </w:r>
    </w:p>
    <w:p>
      <w:pPr>
        <w:pStyle w:val="Corpotesto"/>
        <w:rPr/>
      </w:pPr>
      <w:r>
        <w:rPr/>
        <w:t>Nel contributo, i</w:t>
      </w:r>
      <w:r>
        <w:rPr/>
        <w:t xml:space="preserve"> rinvii</w:t>
      </w:r>
      <w:r>
        <w:rPr/>
        <w:t xml:space="preserve"> </w:t>
      </w:r>
      <w:r>
        <w:rPr/>
        <w:t>vanno</w:t>
      </w:r>
      <w:r>
        <w:rPr/>
        <w:t xml:space="preserve"> collocati all’interno del corpo del testo, dopo la citazione e </w:t>
      </w:r>
      <w:r>
        <w:rPr/>
        <w:t xml:space="preserve">inclusi </w:t>
      </w:r>
      <w:r>
        <w:rPr/>
        <w:t>tra parentesi tonde, indicando cognome dell’autore, l’anno dell’edizione consultata e</w:t>
      </w:r>
      <w:r>
        <w:rPr/>
        <w:t>d</w:t>
      </w:r>
      <w:r>
        <w:rPr/>
        <w:t xml:space="preserve"> eventuali pagine. </w:t>
      </w:r>
      <w:r>
        <w:rPr/>
        <w:t>Ad es.</w:t>
      </w:r>
      <w:r>
        <w:rPr/>
        <w:t>:</w:t>
      </w:r>
    </w:p>
    <w:p>
      <w:pPr>
        <w:pStyle w:val="Puntoelenco3"/>
        <w:numPr>
          <w:ilvl w:val="0"/>
          <w:numId w:val="2"/>
        </w:numPr>
        <w:rPr/>
      </w:pPr>
      <w:r>
        <w:rPr/>
        <w:t>(</w:t>
      </w:r>
      <w:r>
        <w:rPr/>
        <w:t>Killian</w:t>
      </w:r>
      <w:r>
        <w:rPr/>
        <w:t xml:space="preserve"> 2025,</w:t>
      </w:r>
      <w:r>
        <w:rPr/>
        <w:t xml:space="preserve"> 64</w:t>
      </w:r>
      <w:r>
        <w:rPr/>
        <w:t>)</w:t>
      </w:r>
    </w:p>
    <w:p>
      <w:pPr>
        <w:pStyle w:val="Puntoelenco3"/>
        <w:numPr>
          <w:ilvl w:val="0"/>
          <w:numId w:val="2"/>
        </w:numPr>
        <w:rPr/>
      </w:pPr>
      <w:r>
        <w:rPr/>
        <w:t>(Campbell 2012,</w:t>
      </w:r>
      <w:r>
        <w:rPr/>
        <w:t xml:space="preserve"> 122</w:t>
      </w:r>
      <w:r>
        <w:rPr/>
        <w:t>)</w:t>
      </w:r>
    </w:p>
    <w:p>
      <w:pPr>
        <w:pStyle w:val="Puntoelenco3"/>
        <w:numPr>
          <w:ilvl w:val="0"/>
          <w:numId w:val="2"/>
        </w:numPr>
        <w:rPr/>
      </w:pPr>
      <w:r>
        <w:rPr/>
        <w:t xml:space="preserve">(Barthes 2003, </w:t>
      </w:r>
      <w:r>
        <w:rPr/>
        <w:t>32-</w:t>
      </w:r>
      <w:r>
        <w:rPr/>
        <w:t>3</w:t>
      </w:r>
      <w:r>
        <w:rPr/>
        <w:t>5</w:t>
      </w:r>
      <w:r>
        <w:rPr/>
        <w:t>)</w:t>
      </w:r>
    </w:p>
    <w:p>
      <w:pPr>
        <w:pStyle w:val="Puntoelenco3"/>
        <w:numPr>
          <w:ilvl w:val="0"/>
          <w:numId w:val="2"/>
        </w:numPr>
        <w:rPr/>
      </w:pPr>
      <w:r>
        <w:rPr/>
        <w:t xml:space="preserve">(Lazarus e Folkman 1984, </w:t>
      </w:r>
      <w:r>
        <w:rPr/>
        <w:t>112-</w:t>
      </w:r>
      <w:r>
        <w:rPr/>
        <w:t>14</w:t>
      </w:r>
      <w:r>
        <w:rPr/>
        <w:t>)</w:t>
      </w:r>
    </w:p>
    <w:p>
      <w:pPr>
        <w:pStyle w:val="Corpotestosenzarientro"/>
        <w:rPr/>
      </w:pPr>
      <w:r>
        <w:rPr/>
        <w:t>Se gli autori sono più di due:</w:t>
      </w:r>
    </w:p>
    <w:p>
      <w:pPr>
        <w:pStyle w:val="Puntoelenco3"/>
        <w:numPr>
          <w:ilvl w:val="0"/>
          <w:numId w:val="2"/>
        </w:numPr>
        <w:rPr/>
      </w:pPr>
      <w:r>
        <w:rPr/>
        <w:t>(Ryan et al. 2014)</w:t>
      </w:r>
    </w:p>
    <w:p>
      <w:pPr>
        <w:pStyle w:val="Corpotesto"/>
        <w:rPr/>
      </w:pPr>
      <w:r>
        <w:rPr/>
        <w:t xml:space="preserve">Se </w:t>
      </w:r>
      <w:r>
        <w:rPr/>
        <w:t>il rinvio</w:t>
      </w:r>
      <w:r>
        <w:rPr/>
        <w:t xml:space="preserve"> cita la stessa opera alla stessa pagina </w:t>
      </w:r>
      <w:r>
        <w:rPr/>
        <w:t>del riferimento</w:t>
      </w:r>
      <w:r>
        <w:rPr/>
        <w:t xml:space="preserve"> immediatamente precedente, si usi </w:t>
      </w:r>
      <w:r>
        <w:rPr/>
        <w:t>tra parentesi</w:t>
      </w:r>
      <w:r>
        <w:rPr/>
        <w:t xml:space="preserve"> </w:t>
      </w:r>
      <w:r>
        <w:rPr>
          <w:rStyle w:val="Carpredefinitoparagrafo"/>
          <w:i/>
          <w:iCs/>
        </w:rPr>
        <w:t>‘ibidem</w:t>
      </w:r>
      <w:r>
        <w:rPr/>
        <w:t xml:space="preserve">’. Se </w:t>
      </w:r>
      <w:r>
        <w:rPr/>
        <w:t>il riferimento</w:t>
      </w:r>
      <w:r>
        <w:rPr/>
        <w:t xml:space="preserve"> consecutiv</w:t>
      </w:r>
      <w:r>
        <w:rPr/>
        <w:t>o</w:t>
      </w:r>
      <w:r>
        <w:rPr/>
        <w:t xml:space="preserve"> si riferisc</w:t>
      </w:r>
      <w:r>
        <w:rPr/>
        <w:t>e</w:t>
      </w:r>
      <w:r>
        <w:rPr/>
        <w:t xml:space="preserve"> alla stessa opera ma a pagine diverse, usare ‘ivi’ (in tondo), seguito da virgola e numero di pagina.</w:t>
      </w:r>
    </w:p>
    <w:p>
      <w:pPr>
        <w:pStyle w:val="Corpotesto"/>
        <w:rPr/>
      </w:pPr>
      <w:r>
        <w:rPr/>
        <w:t xml:space="preserve">Le note </w:t>
      </w:r>
      <w:r>
        <w:rPr/>
        <w:t>possono essere utilizzate solo nel caso l’autore/l’autrice intenda fornire dettagli rispetto ai</w:t>
      </w:r>
      <w:r>
        <w:rPr/>
        <w:t xml:space="preserve"> ai contenuti dell’articolo. Nel corpo del testo, il numero di </w:t>
      </w:r>
      <w:r>
        <w:rPr/>
        <w:t>riferimento</w:t>
      </w:r>
      <w:r>
        <w:rPr/>
        <w:t xml:space="preserve"> alla nota, in esponente, sarà </w:t>
      </w:r>
      <w:r>
        <w:rPr/>
        <w:t>posto</w:t>
      </w:r>
      <w:r>
        <w:rPr/>
        <w:t xml:space="preserve"> dopo gli eventuali segni di punteggiatura.</w:t>
      </w:r>
      <w:r>
        <w:rPr>
          <w:rStyle w:val="FootnoteReference"/>
        </w:rPr>
        <w:footnoteReference w:id="3"/>
      </w:r>
    </w:p>
    <w:p>
      <w:pPr>
        <w:pStyle w:val="Heading2"/>
        <w:ind w:hanging="357" w:start="924"/>
        <w:rPr/>
      </w:pPr>
      <w:r>
        <w:rPr/>
        <w:t>Bibliografia finale</w:t>
      </w:r>
    </w:p>
    <w:p>
      <w:pPr>
        <w:pStyle w:val="Corpotestosenzarientro"/>
        <w:rPr/>
      </w:pPr>
      <w:r>
        <w:rPr/>
        <w:t xml:space="preserve">Per </w:t>
      </w:r>
      <w:r>
        <w:rPr/>
        <w:t>la bibliografia a conclusione dell’articolo</w:t>
      </w:r>
      <w:r>
        <w:rPr/>
        <w:t xml:space="preserve">, lo stile </w:t>
      </w:r>
      <w:r>
        <w:rPr/>
        <w:t>per i libri</w:t>
      </w:r>
      <w:r>
        <w:rPr/>
        <w:t xml:space="preserve"> prevede: ‘Cognome dell’autore, </w:t>
      </w:r>
      <w:r>
        <w:rPr/>
        <w:t>N</w:t>
      </w:r>
      <w:r>
        <w:rPr/>
        <w:t xml:space="preserve">ome di battesimo. </w:t>
      </w:r>
      <w:r>
        <w:rPr/>
        <w:t>Anno</w:t>
      </w:r>
      <w:r>
        <w:rPr/>
        <w:t xml:space="preserve"> dell’edizione consultata.</w:t>
      </w:r>
      <w:r>
        <w:rPr/>
        <w:t xml:space="preserve"> </w:t>
      </w:r>
      <w:r>
        <w:rPr>
          <w:i/>
          <w:iCs/>
        </w:rPr>
        <w:t>T</w:t>
      </w:r>
      <w:r>
        <w:rPr>
          <w:i/>
          <w:iCs/>
        </w:rPr>
        <w:t>itolo del libro</w:t>
      </w:r>
      <w:r>
        <w:rPr/>
        <w:t xml:space="preserve"> [anno dell’edizione originale, se necessario], volume usato (se l’opera comprende più volumi). </w:t>
      </w:r>
      <w:r>
        <w:rPr/>
        <w:t>E</w:t>
      </w:r>
      <w:r>
        <w:rPr/>
        <w:t xml:space="preserve">ventuale curatore o traduttore. </w:t>
      </w:r>
      <w:r>
        <w:rPr/>
        <w:t>E</w:t>
      </w:r>
      <w:r>
        <w:rPr/>
        <w:t>ditore’.</w:t>
      </w:r>
      <w:r>
        <w:rPr>
          <w:rStyle w:val="Carpredefinitoparagrafo"/>
          <w:szCs w:val="22"/>
        </w:rPr>
        <w:t xml:space="preserve"> </w:t>
      </w:r>
    </w:p>
    <w:p>
      <w:pPr>
        <w:pStyle w:val="Corpotesto"/>
        <w:rPr/>
      </w:pPr>
      <w:r>
        <w:rPr/>
        <w:t>Esempi:</w:t>
      </w:r>
    </w:p>
    <w:p>
      <w:pPr>
        <w:pStyle w:val="Corpotesto"/>
        <w:rPr/>
      </w:pPr>
      <w:r>
        <w:rPr/>
        <w:t>Killian, K</w:t>
      </w:r>
      <w:r>
        <w:rPr/>
        <w:t xml:space="preserve">evin. </w:t>
      </w:r>
      <w:r>
        <w:rPr/>
        <w:t xml:space="preserve">2024. </w:t>
      </w:r>
      <w:r>
        <w:rPr>
          <w:i/>
        </w:rPr>
        <w:t>Selected Amazon Reviews</w:t>
      </w:r>
      <w:r>
        <w:rPr/>
        <w:t>. Semiotext(e).</w:t>
      </w:r>
    </w:p>
    <w:p>
      <w:pPr>
        <w:pStyle w:val="Corpotesto"/>
        <w:suppressAutoHyphens w:val="false"/>
        <w:spacing w:lineRule="auto" w:line="276"/>
        <w:ind w:firstLine="567" w:start="0" w:end="0"/>
        <w:jc w:val="both"/>
        <w:rPr/>
      </w:pPr>
      <w:r>
        <w:rPr/>
        <w:t xml:space="preserve">Campbell, Joseph. 2012. </w:t>
      </w:r>
      <w:r>
        <w:rPr>
          <w:i/>
        </w:rPr>
        <w:t>L’eroe dai mille volti</w:t>
      </w:r>
      <w:r>
        <w:rPr>
          <w:i w:val="false"/>
          <w:iCs w:val="false"/>
        </w:rPr>
        <w:t xml:space="preserve"> </w:t>
      </w:r>
      <w:r>
        <w:rPr>
          <w:i w:val="false"/>
          <w:iCs w:val="false"/>
          <w:lang w:eastAsia="en-US"/>
        </w:rPr>
        <w:t>[2008]</w:t>
      </w:r>
      <w:r>
        <w:rPr/>
        <w:t>. Tradotto da Franca Piazza. Lindau.</w:t>
      </w:r>
    </w:p>
    <w:p>
      <w:pPr>
        <w:pStyle w:val="Corpotesto"/>
        <w:suppressAutoHyphens w:val="false"/>
        <w:spacing w:lineRule="auto" w:line="276"/>
        <w:ind w:firstLine="567" w:start="0" w:end="0"/>
        <w:jc w:val="both"/>
        <w:rPr/>
      </w:pPr>
      <w:r>
        <w:rPr/>
        <w:t xml:space="preserve">Barthes, Roland. 2003. </w:t>
      </w:r>
      <w:r>
        <w:rPr>
          <w:i/>
        </w:rPr>
        <w:t>La camera chiara: nota sulla fotografia</w:t>
      </w:r>
      <w:r>
        <w:rPr/>
        <w:t>. Einaudi.</w:t>
      </w:r>
    </w:p>
    <w:p>
      <w:pPr>
        <w:pStyle w:val="Corpotesto"/>
        <w:rPr/>
      </w:pPr>
      <w:r>
        <w:rPr/>
        <w:t xml:space="preserve">Lazarus, Richard S., e Susan Folkman. 1984. </w:t>
      </w:r>
      <w:r>
        <w:rPr>
          <w:i/>
        </w:rPr>
        <w:t>Stress, Appraisal, and Coping</w:t>
      </w:r>
      <w:r>
        <w:rPr/>
        <w:t>. Springer.</w:t>
      </w:r>
    </w:p>
    <w:p>
      <w:pPr>
        <w:pStyle w:val="Corpotesto"/>
        <w:rPr/>
      </w:pPr>
      <w:r>
        <w:rPr/>
        <w:t>Nel caso di più di un autore:</w:t>
      </w:r>
    </w:p>
    <w:p>
      <w:pPr>
        <w:pStyle w:val="Corpotesto"/>
        <w:rPr/>
      </w:pPr>
      <w:r>
        <w:rPr/>
        <w:t xml:space="preserve">Bernardelli, Andrea, e Remo Ceserani. 2005. </w:t>
      </w:r>
      <w:r>
        <w:rPr>
          <w:i/>
        </w:rPr>
        <w:t>Il testo narrativo: istruzioni per la lettura e l’interpretazione</w:t>
      </w:r>
      <w:r>
        <w:rPr/>
        <w:t>. Il Mulino.</w:t>
      </w:r>
    </w:p>
    <w:p>
      <w:pPr>
        <w:pStyle w:val="Corpotesto"/>
        <w:rPr/>
      </w:pPr>
      <w:r>
        <w:rPr>
          <w:rStyle w:val="Carpredefinitoparagrafo"/>
          <w:lang w:val="en-US"/>
        </w:rPr>
        <w:t xml:space="preserve">Ryan, Marie-Laure, Jan-Noël Thon, C. B. Harvey, e Colin B. Harvey. 2014. </w:t>
      </w:r>
      <w:r>
        <w:rPr>
          <w:rStyle w:val="Carpredefinitoparagrafo"/>
          <w:i/>
          <w:lang w:val="en-US"/>
        </w:rPr>
        <w:t>Storyworlds across Media: Toward a Media-Conscious Narratology</w:t>
      </w:r>
      <w:r>
        <w:rPr>
          <w:rStyle w:val="Carpredefinitoparagrafo"/>
          <w:lang w:val="en-US"/>
        </w:rPr>
        <w:t>. University of Nebraska Press.</w:t>
      </w:r>
    </w:p>
    <w:p>
      <w:pPr>
        <w:pStyle w:val="Corpotesto"/>
        <w:rPr/>
      </w:pPr>
      <w:r>
        <w:rPr>
          <w:rStyle w:val="Carpredefinitoparagrafo"/>
          <w:lang w:val="en-US"/>
        </w:rPr>
        <w:t>Solo</w:t>
      </w:r>
      <w:r>
        <w:rPr>
          <w:rStyle w:val="Carpredefinitoparagrafo"/>
          <w:lang w:val="en-US"/>
        </w:rPr>
        <w:t xml:space="preserve"> </w:t>
      </w:r>
      <w:r>
        <w:rPr>
          <w:rStyle w:val="Carpredefinitoparagrafo"/>
          <w:lang w:val="en-US"/>
        </w:rPr>
        <w:t xml:space="preserve">nel </w:t>
      </w:r>
      <w:r>
        <w:rPr>
          <w:rStyle w:val="Carpredefinitoparagrafo"/>
          <w:lang w:val="en-US"/>
        </w:rPr>
        <w:t xml:space="preserve">caso di </w:t>
      </w:r>
      <w:r>
        <w:rPr>
          <w:rStyle w:val="Carpredefinitoparagrafo"/>
          <w:lang w:val="en-US"/>
        </w:rPr>
        <w:t>sei</w:t>
      </w:r>
      <w:r>
        <w:rPr>
          <w:rStyle w:val="Carpredefinitoparagrafo"/>
          <w:lang w:val="en-US"/>
        </w:rPr>
        <w:t xml:space="preserve"> o più autori, si citi soltanto il primo, seguito da ‘</w:t>
      </w:r>
      <w:r>
        <w:rPr>
          <w:rStyle w:val="Carpredefinitoparagrafo"/>
          <w:i w:val="false"/>
          <w:iCs w:val="false"/>
          <w:lang w:val="en-US"/>
        </w:rPr>
        <w:t>et al.</w:t>
      </w:r>
      <w:r>
        <w:rPr>
          <w:rStyle w:val="Carpredefinitoparagrafo"/>
          <w:lang w:val="en-US"/>
        </w:rPr>
        <w:t>’:</w:t>
      </w:r>
    </w:p>
    <w:p>
      <w:pPr>
        <w:pStyle w:val="Heading2"/>
        <w:ind w:hanging="357" w:start="924"/>
        <w:rPr/>
      </w:pPr>
      <w:r>
        <w:rPr/>
        <w:t>Saggi o contributi in libri e in atti di convegno</w:t>
      </w:r>
    </w:p>
    <w:p>
      <w:pPr>
        <w:pStyle w:val="Corpotestosenzarientro"/>
        <w:rPr/>
      </w:pPr>
      <w:r>
        <w:rPr/>
        <w:t xml:space="preserve">Per i saggi o i contributi in libri lo stile prevede: ‘Cognome dell’autore, </w:t>
      </w:r>
      <w:r>
        <w:rPr/>
        <w:t>N</w:t>
      </w:r>
      <w:r>
        <w:rPr/>
        <w:t xml:space="preserve">ome di battesimo. </w:t>
      </w:r>
      <w:r>
        <w:rPr/>
        <w:t>Anno</w:t>
      </w:r>
      <w:r>
        <w:rPr/>
        <w:t xml:space="preserve"> dell’edizione consultata.</w:t>
      </w:r>
      <w:r>
        <w:rPr/>
        <w:t xml:space="preserve"> </w:t>
      </w:r>
      <w:r>
        <w:rPr>
          <w:i w:val="false"/>
          <w:iCs w:val="false"/>
        </w:rPr>
        <w:t>«</w:t>
      </w:r>
      <w:r>
        <w:rPr>
          <w:i w:val="false"/>
          <w:iCs w:val="false"/>
        </w:rPr>
        <w:t>T</w:t>
      </w:r>
      <w:r>
        <w:rPr>
          <w:i w:val="false"/>
          <w:iCs w:val="false"/>
        </w:rPr>
        <w:t xml:space="preserve">itolo del </w:t>
      </w:r>
      <w:r>
        <w:rPr>
          <w:i w:val="false"/>
          <w:iCs w:val="false"/>
        </w:rPr>
        <w:t>contributo</w:t>
      </w:r>
      <w:r>
        <w:rPr>
          <w:i w:val="false"/>
          <w:iCs w:val="false"/>
        </w:rPr>
        <w:t xml:space="preserve">». </w:t>
      </w:r>
      <w:r>
        <w:rPr>
          <w:i w:val="false"/>
          <w:iCs w:val="false"/>
        </w:rPr>
        <w:t xml:space="preserve">In </w:t>
      </w:r>
      <w:r>
        <w:rPr>
          <w:i/>
          <w:iCs/>
        </w:rPr>
        <w:t>Titolo del libro</w:t>
      </w:r>
      <w:r>
        <w:rPr/>
        <w:t xml:space="preserve">, </w:t>
      </w:r>
      <w:r>
        <w:rPr/>
        <w:t>e</w:t>
      </w:r>
      <w:r>
        <w:rPr/>
        <w:t xml:space="preserve">ventuale curatore o traduttore, </w:t>
      </w:r>
      <w:r>
        <w:rPr/>
        <w:t xml:space="preserve">eventuale </w:t>
      </w:r>
      <w:r>
        <w:rPr/>
        <w:t xml:space="preserve">volume. </w:t>
      </w:r>
      <w:r>
        <w:rPr/>
        <w:t>E</w:t>
      </w:r>
      <w:r>
        <w:rPr/>
        <w:t>ditore’.</w:t>
      </w:r>
      <w:r>
        <w:rPr>
          <w:rStyle w:val="Carpredefinitoparagrafo"/>
          <w:szCs w:val="22"/>
        </w:rPr>
        <w:t xml:space="preserve"> </w:t>
      </w:r>
    </w:p>
    <w:p>
      <w:pPr>
        <w:pStyle w:val="Corpotesto"/>
        <w:rPr/>
      </w:pPr>
      <w:r>
        <w:rPr>
          <w:rStyle w:val="Carpredefinitoparagrafo"/>
          <w:szCs w:val="22"/>
        </w:rPr>
        <w:t>Esempio:</w:t>
      </w:r>
    </w:p>
    <w:p>
      <w:pPr>
        <w:pStyle w:val="Corpotesto"/>
        <w:rPr/>
      </w:pPr>
      <w:r>
        <w:rPr>
          <w:rStyle w:val="Carpredefinitoparagrafo"/>
          <w:szCs w:val="22"/>
        </w:rPr>
        <w:t xml:space="preserve">Givone, Sergio. 2008. «Dire le emozioni. La costruzione dell’interiorità nel romanzo moderno». In </w:t>
      </w:r>
      <w:r>
        <w:rPr>
          <w:rStyle w:val="Carpredefinitoparagrafo"/>
          <w:i/>
          <w:szCs w:val="22"/>
        </w:rPr>
        <w:t>La cultura del romanzo</w:t>
      </w:r>
      <w:r>
        <w:rPr>
          <w:rStyle w:val="Carpredefinitoparagrafo"/>
          <w:szCs w:val="22"/>
        </w:rPr>
        <w:t>, a cura di Franco Moretti, vol. 1. Einaudi.</w:t>
      </w:r>
    </w:p>
    <w:p>
      <w:pPr>
        <w:pStyle w:val="Corpotesto"/>
        <w:rPr/>
      </w:pPr>
      <w:r>
        <w:rPr/>
        <w:t>Nel caso di più autori:</w:t>
      </w:r>
    </w:p>
    <w:p>
      <w:pPr>
        <w:pStyle w:val="Corpotesto"/>
        <w:rPr/>
      </w:pPr>
      <w:r>
        <w:rPr/>
        <w:t xml:space="preserve">Cicchetti, Angelo, e Raul Mordenti. 1984. «La scrittura dei libri di famiglia». In </w:t>
      </w:r>
      <w:r>
        <w:rPr>
          <w:i/>
        </w:rPr>
        <w:t>Letteratura italiana</w:t>
      </w:r>
      <w:r>
        <w:rPr/>
        <w:t>, a cura di Alberto Asor Rosa, III. Einaudi.</w:t>
      </w:r>
    </w:p>
    <w:p>
      <w:pPr>
        <w:pStyle w:val="Corpotesto"/>
        <w:rPr>
          <w:shd w:fill="auto" w:val="clear"/>
        </w:rPr>
      </w:pPr>
      <w:r>
        <w:rPr>
          <w:shd w:fill="auto" w:val="clear"/>
        </w:rPr>
        <w:t>Prefazione, introduzione o postfazione a un’opera:</w:t>
      </w:r>
    </w:p>
    <w:p>
      <w:pPr>
        <w:pStyle w:val="Corpotesto"/>
        <w:rPr>
          <w:shd w:fill="auto" w:val="clear"/>
        </w:rPr>
      </w:pPr>
      <w:r>
        <w:rPr>
          <w:shd w:fill="auto" w:val="clear"/>
        </w:rPr>
        <w:t xml:space="preserve">Domenico </w:t>
      </w:r>
      <w:r>
        <w:rPr>
          <w:shd w:fill="auto" w:val="clear"/>
        </w:rPr>
        <w:t xml:space="preserve">Pesce, </w:t>
      </w:r>
      <w:r>
        <w:rPr>
          <w:shd w:fill="auto" w:val="clear"/>
        </w:rPr>
        <w:t>i</w:t>
      </w:r>
      <w:r>
        <w:rPr>
          <w:shd w:fill="auto" w:val="clear"/>
        </w:rPr>
        <w:t xml:space="preserve">ntroduzione </w:t>
      </w:r>
      <w:r>
        <w:rPr>
          <w:shd w:fill="auto" w:val="clear"/>
        </w:rPr>
        <w:t>a</w:t>
      </w:r>
      <w:r>
        <w:rPr>
          <w:shd w:fill="auto" w:val="clear"/>
        </w:rPr>
        <w:t xml:space="preserve"> </w:t>
      </w:r>
      <w:r>
        <w:rPr>
          <w:i/>
          <w:shd w:fill="auto" w:val="clear"/>
        </w:rPr>
        <w:t>Poetica</w:t>
      </w:r>
      <w:r>
        <w:rPr>
          <w:shd w:fill="auto" w:val="clear"/>
        </w:rPr>
        <w:t xml:space="preserve">, </w:t>
      </w:r>
      <w:r>
        <w:rPr>
          <w:shd w:fill="auto" w:val="clear"/>
        </w:rPr>
        <w:t>Aristotele.</w:t>
      </w:r>
      <w:r>
        <w:rPr>
          <w:shd w:fill="auto" w:val="clear"/>
        </w:rPr>
        <w:t xml:space="preserve"> </w:t>
      </w:r>
      <w:r>
        <w:rPr>
          <w:shd w:fill="auto" w:val="clear"/>
        </w:rPr>
        <w:t>A cura di D</w:t>
      </w:r>
      <w:r>
        <w:rPr>
          <w:shd w:fill="auto" w:val="clear"/>
        </w:rPr>
        <w:t>omenico</w:t>
      </w:r>
      <w:r>
        <w:rPr>
          <w:shd w:fill="auto" w:val="clear"/>
        </w:rPr>
        <w:t xml:space="preserve"> Pesc</w:t>
      </w:r>
      <w:r>
        <w:rPr>
          <w:shd w:fill="auto" w:val="clear"/>
        </w:rPr>
        <w:t xml:space="preserve">e. </w:t>
      </w:r>
      <w:r>
        <w:rPr>
          <w:shd w:fill="auto" w:val="clear"/>
        </w:rPr>
        <w:t xml:space="preserve">Bompiani, </w:t>
      </w:r>
      <w:r>
        <w:rPr>
          <w:shd w:fill="auto" w:val="clear"/>
        </w:rPr>
        <w:t>2006</w:t>
      </w:r>
      <w:r>
        <w:rPr>
          <w:shd w:fill="auto" w:val="clear"/>
        </w:rPr>
        <w:t>.</w:t>
      </w:r>
    </w:p>
    <w:p>
      <w:pPr>
        <w:pStyle w:val="Corpotesto"/>
        <w:rPr>
          <w:shd w:fill="auto" w:val="clear"/>
        </w:rPr>
      </w:pPr>
      <w:r>
        <w:rPr>
          <w:shd w:fill="auto" w:val="clear"/>
        </w:rPr>
        <w:t>Per i contributi in atti di convegno, riportare luogo e data di svolgimento, se non presente nel titolo. Ad esempio:</w:t>
      </w:r>
    </w:p>
    <w:p>
      <w:pPr>
        <w:pStyle w:val="Corpotesto"/>
        <w:rPr/>
      </w:pPr>
      <w:r>
        <w:rPr>
          <w:shd w:fill="auto" w:val="clear"/>
        </w:rPr>
        <w:t xml:space="preserve">Nelson, Theodor H. 1965. «A File Structure for the Complex, the Changing and the Indeterminate». In </w:t>
      </w:r>
      <w:r>
        <w:rPr>
          <w:i/>
          <w:shd w:fill="auto" w:val="clear"/>
        </w:rPr>
        <w:t>Association for Computing Machinery. Proceedings of the 20th National Conference (Cleveland 24-26 agosto)</w:t>
      </w:r>
      <w:r>
        <w:rPr>
          <w:shd w:fill="auto" w:val="clear"/>
        </w:rPr>
        <w:t>, a cura di Langdon Winner. Acm Press.</w:t>
      </w:r>
    </w:p>
    <w:p>
      <w:pPr>
        <w:pStyle w:val="Heading2"/>
        <w:ind w:hanging="357" w:start="924"/>
        <w:rPr>
          <w:shd w:fill="auto" w:val="clear"/>
        </w:rPr>
      </w:pPr>
      <w:r>
        <w:rPr>
          <w:shd w:fill="auto" w:val="clear"/>
        </w:rPr>
        <w:t xml:space="preserve">Articoli </w:t>
      </w:r>
      <w:r>
        <w:rPr>
          <w:shd w:fill="auto" w:val="clear"/>
        </w:rPr>
        <w:t>su riviste scientifiche</w:t>
      </w:r>
    </w:p>
    <w:p>
      <w:pPr>
        <w:pStyle w:val="Corpotestosenzarientro"/>
        <w:rPr/>
      </w:pPr>
      <w:r>
        <w:rPr>
          <w:shd w:fill="auto" w:val="clear"/>
        </w:rPr>
        <w:t>Nel caso di articoli su riviste, lo schema è: ‘</w:t>
      </w:r>
      <w:r>
        <w:rPr>
          <w:shd w:fill="auto" w:val="clear"/>
        </w:rPr>
        <w:t>C</w:t>
      </w:r>
      <w:r>
        <w:rPr>
          <w:shd w:fill="auto" w:val="clear"/>
        </w:rPr>
        <w:t xml:space="preserve">ognome, </w:t>
      </w:r>
      <w:r>
        <w:rPr>
          <w:shd w:fill="auto" w:val="clear"/>
        </w:rPr>
        <w:t>Nome</w:t>
      </w:r>
      <w:r>
        <w:rPr>
          <w:shd w:fill="auto" w:val="clear"/>
        </w:rPr>
        <w:t xml:space="preserve"> </w:t>
      </w:r>
      <w:r>
        <w:rPr>
          <w:shd w:fill="auto" w:val="clear"/>
        </w:rPr>
        <w:t xml:space="preserve">dell’autore. </w:t>
      </w:r>
      <w:r>
        <w:rPr>
          <w:shd w:fill="auto" w:val="clear"/>
        </w:rPr>
        <w:t>A</w:t>
      </w:r>
      <w:r>
        <w:rPr>
          <w:shd w:fill="auto" w:val="clear"/>
        </w:rPr>
        <w:t>nno di pubblicazione. «</w:t>
      </w:r>
      <w:r>
        <w:rPr>
          <w:i w:val="false"/>
          <w:iCs w:val="false"/>
          <w:shd w:fill="auto" w:val="clear"/>
        </w:rPr>
        <w:t>Ti</w:t>
      </w:r>
      <w:r>
        <w:rPr>
          <w:rStyle w:val="Carpredefinitoparagrafo"/>
          <w:i w:val="false"/>
          <w:iCs w:val="false"/>
          <w:shd w:fill="auto" w:val="clear"/>
        </w:rPr>
        <w:t>tolo dell’articolo».</w:t>
      </w:r>
      <w:r>
        <w:rPr>
          <w:shd w:fill="auto" w:val="clear"/>
        </w:rPr>
        <w:t xml:space="preserve"> </w:t>
      </w:r>
      <w:r>
        <w:rPr>
          <w:i/>
          <w:iCs/>
          <w:shd w:fill="auto" w:val="clear"/>
        </w:rPr>
        <w:t>T</w:t>
      </w:r>
      <w:r>
        <w:rPr>
          <w:i/>
          <w:iCs/>
          <w:shd w:fill="auto" w:val="clear"/>
        </w:rPr>
        <w:t>itolo del periodico</w:t>
      </w:r>
      <w:r>
        <w:rPr>
          <w:shd w:fill="auto" w:val="clear"/>
        </w:rPr>
        <w:t xml:space="preserve">, volume </w:t>
      </w:r>
      <w:r>
        <w:rPr>
          <w:shd w:fill="auto" w:val="clear"/>
        </w:rPr>
        <w:t xml:space="preserve">(fascicolo): eventuale intervallo di pagine. </w:t>
      </w:r>
      <w:r>
        <w:rPr>
          <w:shd w:fill="auto" w:val="clear"/>
        </w:rPr>
        <w:t>E</w:t>
      </w:r>
      <w:r>
        <w:rPr>
          <w:shd w:fill="auto" w:val="clear"/>
        </w:rPr>
        <w:t xml:space="preserve">ventuale URL </w:t>
      </w:r>
      <w:r>
        <w:rPr>
          <w:shd w:fill="auto" w:val="clear"/>
        </w:rPr>
        <w:t>(</w:t>
      </w:r>
      <w:r>
        <w:rPr>
          <w:shd w:fill="auto" w:val="clear"/>
        </w:rPr>
        <w:t>se esistente, utilizzare indirizzo DOI</w:t>
      </w:r>
      <w:r>
        <w:rPr>
          <w:shd w:fill="auto" w:val="clear"/>
        </w:rPr>
        <w:t>)</w:t>
      </w:r>
      <w:r>
        <w:rPr>
          <w:shd w:fill="auto" w:val="clear"/>
        </w:rPr>
        <w:t xml:space="preserve">’. </w:t>
      </w:r>
    </w:p>
    <w:p>
      <w:pPr>
        <w:pStyle w:val="Corpotesto"/>
        <w:rPr/>
      </w:pPr>
      <w:r>
        <w:rPr>
          <w:shd w:fill="auto" w:val="clear"/>
        </w:rPr>
        <w:t xml:space="preserve">Qualora si citino edizioni elettroniche o materiali reperibili esclusivamente </w:t>
      </w:r>
      <w:r>
        <w:rPr>
          <w:rStyle w:val="Carpredefinitoparagrafo"/>
          <w:i/>
          <w:shd w:fill="auto" w:val="clear"/>
        </w:rPr>
        <w:t xml:space="preserve">online, </w:t>
      </w:r>
      <w:r>
        <w:rPr>
          <w:shd w:fill="auto" w:val="clear"/>
        </w:rPr>
        <w:t>l’indicazione della pagina non è obbligatoria. Se la fonte ha anche una pubblicazione cartacea reperibile, l’indicazione delle pagine resta obbligatoria.</w:t>
      </w:r>
    </w:p>
    <w:p>
      <w:pPr>
        <w:pStyle w:val="Corpotesto"/>
        <w:rPr>
          <w:shd w:fill="auto" w:val="clear"/>
        </w:rPr>
      </w:pPr>
      <w:r>
        <w:rPr>
          <w:shd w:fill="auto" w:val="clear"/>
        </w:rPr>
        <w:t>Per una rivista scientifica, ad esempio:</w:t>
      </w:r>
    </w:p>
    <w:p>
      <w:pPr>
        <w:pStyle w:val="Corpotesto"/>
        <w:rPr/>
      </w:pPr>
      <w:r>
        <w:rPr>
          <w:rStyle w:val="Carpredefinitoparagrafo"/>
          <w:shd w:fill="auto" w:val="clear"/>
          <w:lang w:val="en-US"/>
        </w:rPr>
        <w:t xml:space="preserve">Shaw, Donald L. 1967. «News Bias and the Telegraph: A Study of Historical Change». </w:t>
      </w:r>
      <w:r>
        <w:rPr>
          <w:rStyle w:val="Carpredefinitoparagrafo"/>
          <w:i/>
          <w:shd w:fill="auto" w:val="clear"/>
          <w:lang w:val="en-US"/>
        </w:rPr>
        <w:t>Journalism Quarterly</w:t>
      </w:r>
      <w:r>
        <w:rPr>
          <w:rStyle w:val="Carpredefinitoparagrafo"/>
          <w:shd w:fill="auto" w:val="clear"/>
          <w:lang w:val="en-US"/>
        </w:rPr>
        <w:t xml:space="preserve"> 44 (1): 3–31. </w:t>
      </w:r>
      <w:hyperlink r:id="rId9">
        <w:r>
          <w:rPr>
            <w:rStyle w:val="Hyperlink"/>
            <w:shd w:fill="auto" w:val="clear"/>
            <w:lang w:val="zxx"/>
          </w:rPr>
          <w:t>https://doi.org/10.1177/107769906704400101</w:t>
        </w:r>
      </w:hyperlink>
      <w:r>
        <w:rPr>
          <w:rStyle w:val="Carpredefinitoparagrafo"/>
          <w:shd w:fill="auto" w:val="clear"/>
          <w:lang w:val="en-US"/>
        </w:rPr>
        <w:t>.</w:t>
      </w:r>
    </w:p>
    <w:p>
      <w:pPr>
        <w:pStyle w:val="Corpotesto"/>
        <w:rPr/>
      </w:pPr>
      <w:r>
        <w:rPr>
          <w:shd w:fill="auto" w:val="clear"/>
        </w:rPr>
        <w:t xml:space="preserve">Se l’articolo è disponibile online </w:t>
      </w:r>
      <w:r>
        <w:rPr>
          <w:shd w:fill="auto" w:val="clear"/>
        </w:rPr>
        <w:t>con un DOI</w:t>
      </w:r>
      <w:r>
        <w:rPr>
          <w:shd w:fill="auto" w:val="clear"/>
        </w:rPr>
        <w:t>:</w:t>
      </w:r>
    </w:p>
    <w:p>
      <w:pPr>
        <w:pStyle w:val="Corpotesto"/>
        <w:rPr/>
      </w:pPr>
      <w:r>
        <w:rPr>
          <w:rStyle w:val="Carpredefinitoparagrafo"/>
          <w:shd w:fill="auto" w:val="clear"/>
          <w:lang w:val="en-US"/>
        </w:rPr>
        <w:t xml:space="preserve">Calabrese, Stefano. 2025. «Il “big bang” delle narrazioni: la causalità». </w:t>
      </w:r>
      <w:r>
        <w:rPr>
          <w:rStyle w:val="Carpredefinitoparagrafo"/>
          <w:i/>
          <w:shd w:fill="auto" w:val="clear"/>
          <w:lang w:val="en-US"/>
        </w:rPr>
        <w:t>Testo e Senso</w:t>
      </w:r>
      <w:r>
        <w:rPr>
          <w:rStyle w:val="Carpredefinitoparagrafo"/>
          <w:shd w:fill="auto" w:val="clear"/>
          <w:lang w:val="en-US"/>
        </w:rPr>
        <w:t xml:space="preserve"> 1 (29): 131–46. </w:t>
      </w:r>
      <w:hyperlink r:id="rId10">
        <w:r>
          <w:rPr>
            <w:rStyle w:val="Hyperlink"/>
            <w:shd w:fill="auto" w:val="clear"/>
            <w:lang w:val="zxx"/>
          </w:rPr>
          <w:t>https://doi.org/10.58015/2036-2293/805</w:t>
        </w:r>
      </w:hyperlink>
      <w:r>
        <w:rPr>
          <w:rStyle w:val="Carpredefinitoparagrafo"/>
          <w:shd w:fill="auto" w:val="clear"/>
          <w:lang w:val="en-US"/>
        </w:rPr>
        <w:t>.</w:t>
      </w:r>
    </w:p>
    <w:p>
      <w:pPr>
        <w:pStyle w:val="Heading2"/>
        <w:ind w:hanging="357" w:start="924"/>
        <w:rPr/>
      </w:pPr>
      <w:r>
        <w:rPr/>
        <w:t>Articoli di giornali o riviste generaliste</w:t>
      </w:r>
    </w:p>
    <w:p>
      <w:pPr>
        <w:pStyle w:val="Corpotestosenzarientro"/>
        <w:rPr/>
      </w:pPr>
      <w:r>
        <w:rPr/>
        <w:t>Per un articolo di quotidiano:</w:t>
      </w:r>
    </w:p>
    <w:p>
      <w:pPr>
        <w:pStyle w:val="Corpotesto"/>
        <w:rPr>
          <w:shd w:fill="auto" w:val="clear"/>
        </w:rPr>
      </w:pPr>
      <w:r>
        <w:rPr>
          <w:shd w:fill="auto" w:val="clear"/>
        </w:rPr>
        <w:t xml:space="preserve">Ricciardi, Caterina. 2015. «I Mountain Men fuori dallo stereotipo». </w:t>
      </w:r>
      <w:r>
        <w:rPr>
          <w:i/>
          <w:shd w:fill="auto" w:val="clear"/>
        </w:rPr>
        <w:t>il manifesto</w:t>
      </w:r>
      <w:r>
        <w:rPr>
          <w:shd w:fill="auto" w:val="clear"/>
        </w:rPr>
        <w:t xml:space="preserve">, gennaio 3. </w:t>
      </w:r>
      <w:hyperlink r:id="rId11">
        <w:r>
          <w:rPr>
            <w:rStyle w:val="Hyperlink"/>
            <w:shd w:fill="auto" w:val="clear"/>
          </w:rPr>
          <w:t>https://ilmanifesto.it/i-mountain-men-fuori-dallo-stereotipo/</w:t>
        </w:r>
      </w:hyperlink>
      <w:r>
        <w:rPr>
          <w:shd w:fill="auto" w:val="clear"/>
        </w:rPr>
        <w:t>.</w:t>
      </w:r>
    </w:p>
    <w:p>
      <w:pPr>
        <w:pStyle w:val="Corpotesto"/>
        <w:rPr>
          <w:shd w:fill="auto" w:val="clear"/>
        </w:rPr>
      </w:pPr>
      <w:r>
        <w:rPr>
          <w:shd w:fill="auto" w:val="clear"/>
        </w:rPr>
        <w:t>Per un articolo su rivista:</w:t>
      </w:r>
    </w:p>
    <w:p>
      <w:pPr>
        <w:pStyle w:val="Corpotesto"/>
        <w:rPr/>
      </w:pPr>
      <w:r>
        <w:rPr>
          <w:rStyle w:val="Carpredefinitoparagrafo"/>
          <w:shd w:fill="auto" w:val="clear"/>
          <w:lang w:val="en-US"/>
        </w:rPr>
        <w:t xml:space="preserve">Bush, Vannevar. 1945. «As We May Think». </w:t>
      </w:r>
      <w:r>
        <w:rPr>
          <w:rStyle w:val="Carpredefinitoparagrafo"/>
          <w:i/>
          <w:shd w:fill="auto" w:val="clear"/>
          <w:lang w:val="en-US"/>
        </w:rPr>
        <w:t>The Atlantic</w:t>
      </w:r>
      <w:r>
        <w:rPr>
          <w:rStyle w:val="Carpredefinitoparagrafo"/>
          <w:shd w:fill="auto" w:val="clear"/>
          <w:lang w:val="en-US"/>
        </w:rPr>
        <w:t xml:space="preserve">, luglio. </w:t>
      </w:r>
      <w:hyperlink r:id="rId12">
        <w:r>
          <w:rPr>
            <w:rStyle w:val="Hyperlink"/>
            <w:shd w:fill="auto" w:val="clear"/>
            <w:lang w:val="zxx"/>
          </w:rPr>
          <w:t>http://www.theatlantic.com/ideastour/technology/bush-full.html</w:t>
        </w:r>
      </w:hyperlink>
      <w:r>
        <w:rPr>
          <w:rStyle w:val="Carpredefinitoparagrafo"/>
          <w:shd w:fill="auto" w:val="clear"/>
          <w:lang w:val="en-US"/>
        </w:rPr>
        <w:t>.</w:t>
      </w:r>
    </w:p>
    <w:p>
      <w:pPr>
        <w:pStyle w:val="Heading2"/>
        <w:ind w:hanging="357" w:start="924"/>
        <w:rPr>
          <w:shd w:fill="auto" w:val="clear"/>
        </w:rPr>
      </w:pPr>
      <w:r>
        <w:rPr>
          <w:shd w:fill="auto" w:val="clear"/>
        </w:rPr>
        <w:t>Pagine web e blog</w:t>
      </w:r>
    </w:p>
    <w:p>
      <w:pPr>
        <w:pStyle w:val="Corpotestosenzarientro"/>
        <w:rPr>
          <w:shd w:fill="auto" w:val="clear"/>
        </w:rPr>
      </w:pPr>
      <w:r>
        <w:rPr>
          <w:shd w:fill="auto" w:val="clear"/>
        </w:rPr>
        <w:t>Per le pagine web e i blog:</w:t>
      </w:r>
    </w:p>
    <w:p>
      <w:pPr>
        <w:pStyle w:val="Corpotesto"/>
        <w:rPr>
          <w:shd w:fill="auto" w:val="clear"/>
        </w:rPr>
      </w:pPr>
      <w:r>
        <w:rPr>
          <w:shd w:fill="auto" w:val="clear"/>
        </w:rPr>
        <w:t xml:space="preserve">Karp, Jonathan. 2015. «Instagram’s Antihistory». </w:t>
      </w:r>
      <w:r>
        <w:rPr>
          <w:i/>
          <w:shd w:fill="auto" w:val="clear"/>
        </w:rPr>
        <w:t>Cyborgology</w:t>
      </w:r>
      <w:r>
        <w:rPr>
          <w:shd w:fill="auto" w:val="clear"/>
        </w:rPr>
        <w:t xml:space="preserve">, agosto 10. </w:t>
      </w:r>
      <w:hyperlink r:id="rId13">
        <w:r>
          <w:rPr>
            <w:rStyle w:val="Hyperlink"/>
            <w:shd w:fill="auto" w:val="clear"/>
          </w:rPr>
          <w:t>https://thesocietypages.org/cyborgology/2015/08/10/instagrams-antihistory/</w:t>
        </w:r>
      </w:hyperlink>
      <w:r>
        <w:rPr>
          <w:shd w:fill="auto" w:val="clear"/>
        </w:rPr>
        <w:t>.</w:t>
      </w:r>
    </w:p>
    <w:p>
      <w:pPr>
        <w:pStyle w:val="Corpotesto"/>
        <w:rPr/>
      </w:pPr>
      <w:r>
        <w:rPr>
          <w:shd w:fill="auto" w:val="clear"/>
        </w:rPr>
        <w:t xml:space="preserve">Chung, Anna. 2019. «News Feeds, Old Content: A Brief History of Algorithmically Curated Feeds on Facebook and Twitter». </w:t>
      </w:r>
      <w:r>
        <w:rPr>
          <w:i/>
          <w:shd w:fill="auto" w:val="clear"/>
        </w:rPr>
        <w:t>Medium</w:t>
      </w:r>
      <w:r>
        <w:rPr>
          <w:shd w:fill="auto" w:val="clear"/>
        </w:rPr>
        <w:t xml:space="preserve">, aprile 29. </w:t>
      </w:r>
      <w:hyperlink r:id="rId14">
        <w:r>
          <w:rPr>
            <w:rStyle w:val="Hyperlink"/>
            <w:shd w:fill="auto" w:val="clear"/>
          </w:rPr>
          <w:t>https://medium.com/@annawchung/news-feeds-old-content-a-brief-history-of-algorithmically-curated-feeds-on-facebook-and-twitter-85b5e5d8e30a</w:t>
        </w:r>
      </w:hyperlink>
      <w:r>
        <w:rPr>
          <w:shd w:fill="auto" w:val="clear"/>
        </w:rPr>
        <w:t>.</w:t>
      </w:r>
    </w:p>
    <w:p>
      <w:pPr>
        <w:pStyle w:val="Heading2"/>
        <w:ind w:hanging="357" w:start="924"/>
        <w:rPr>
          <w:shd w:fill="auto" w:val="clear"/>
        </w:rPr>
      </w:pPr>
      <w:r>
        <w:rPr>
          <w:shd w:fill="auto" w:val="clear"/>
        </w:rPr>
        <w:t xml:space="preserve"> </w:t>
      </w:r>
      <w:r>
        <w:rPr>
          <w:shd w:fill="auto" w:val="clear"/>
        </w:rPr>
        <w:t>Voci di enciclopedia</w:t>
      </w:r>
    </w:p>
    <w:p>
      <w:pPr>
        <w:pStyle w:val="Corpotestosenzarientro"/>
        <w:rPr/>
      </w:pPr>
      <w:r>
        <w:rPr>
          <w:i/>
        </w:rPr>
        <w:t>Wikipedia</w:t>
      </w:r>
      <w:r>
        <w:rPr/>
        <w:t>. 2025. «</w:t>
      </w:r>
      <w:r>
        <w:rPr/>
        <w:t>Jazz</w:t>
      </w:r>
      <w:r>
        <w:rPr/>
        <w:t xml:space="preserve">». Novembre 15. </w:t>
      </w:r>
      <w:hyperlink r:id="rId15">
        <w:r>
          <w:rPr>
            <w:rStyle w:val="Hyperlink"/>
          </w:rPr>
          <w:t>https://en.wikipedia.org/wiki/Jazz</w:t>
        </w:r>
      </w:hyperlink>
      <w:r>
        <w:rPr/>
        <w:t xml:space="preserve"> </w:t>
      </w:r>
    </w:p>
    <w:p>
      <w:pPr>
        <w:pStyle w:val="Corpotesto"/>
        <w:rPr>
          <w:shd w:fill="auto" w:val="clear"/>
        </w:rPr>
      </w:pPr>
      <w:r>
        <w:rPr>
          <w:shd w:fill="auto" w:val="clear"/>
        </w:rPr>
      </w:r>
    </w:p>
    <w:p>
      <w:pPr>
        <w:pStyle w:val="Heading1"/>
        <w:rPr/>
      </w:pPr>
      <w:r>
        <w:rPr>
          <w:rStyle w:val="Carpredefinitoparagrafo"/>
          <w:lang w:val="it-IT"/>
        </w:rPr>
        <w:t>Stili</w:t>
      </w:r>
      <w:r>
        <w:rPr>
          <w:rStyle w:val="Carpredefinitoparagrafo"/>
          <w:szCs w:val="22"/>
          <w:lang w:val="it-IT"/>
        </w:rPr>
        <w:t xml:space="preserve"> </w:t>
      </w:r>
      <w:r>
        <w:rPr>
          <w:rStyle w:val="Carpredefinitoparagrafo"/>
          <w:lang w:val="it-IT"/>
        </w:rPr>
        <w:t>da usare nel documento</w:t>
      </w:r>
    </w:p>
    <w:p>
      <w:pPr>
        <w:pStyle w:val="Corpotestosenzarientro"/>
        <w:rPr/>
      </w:pPr>
      <w:r>
        <w:rPr/>
        <w:t>Per formattare il testo si adottino solo ed esclusivamente gli stili forniti e in uso in questo documento Word (cfr. pulsante ‘Riquadro stili’).</w:t>
      </w:r>
    </w:p>
    <w:p>
      <w:pPr>
        <w:pStyle w:val="Corpotesto"/>
        <w:rPr/>
      </w:pPr>
      <w:r>
        <w:rPr/>
        <w:t xml:space="preserve">I titoli dei paragrafi usano lo stile ‘Titolo 1’ e vanno numerati. Dopo i titoli, </w:t>
      </w:r>
      <w:r>
        <w:rPr/>
        <w:t>le citazioni lughe, le liste, le tabelle e le immagini,</w:t>
      </w:r>
      <w:r>
        <w:rPr/>
        <w:t xml:space="preserve"> i paragrafi usano lo stile ‘Corpo testo senza rientro’. Tutti gli altri paragrafi usano lo stile ‘Corpo testo’: dopo ogni invio lo stile si applica automaticamente, ma a volte potrebbe essere necessario applicarlo manualmente, specie se si fa ricorso a un ‘copia e incolla’ da altri documenti.</w:t>
      </w:r>
    </w:p>
    <w:p>
      <w:pPr>
        <w:pStyle w:val="Heading2"/>
        <w:ind w:hanging="357" w:start="924"/>
        <w:rPr/>
      </w:pPr>
      <w:r>
        <w:rPr/>
        <w:t>Stili per sottotitoli e sottoparagrafi</w:t>
      </w:r>
    </w:p>
    <w:p>
      <w:pPr>
        <w:pStyle w:val="Corpotestosenzarientro"/>
        <w:rPr/>
      </w:pPr>
      <w:r>
        <w:rPr/>
        <w:t>I sottotitoli usano lo stile ‘Titolo 2’. Ai paragrafi successivo al primo, che usa lo stile ‘Corpo testo senza rientro’, va sempre applicato lo stile ‘Corpo testo’.</w:t>
      </w:r>
    </w:p>
    <w:p>
      <w:pPr>
        <w:pStyle w:val="Heading2"/>
        <w:ind w:hanging="357" w:start="924"/>
        <w:rPr/>
      </w:pPr>
      <w:r>
        <w:rPr/>
        <w:t>Stili per le liste</w:t>
      </w:r>
    </w:p>
    <w:p>
      <w:pPr>
        <w:pStyle w:val="Corpotestosenzarientro"/>
        <w:rPr/>
      </w:pPr>
      <w:r>
        <w:rPr/>
        <w:t>Per creare una lista ordinata applica lo stile ‘Numero elenco3,Lista ordinata’:</w:t>
      </w:r>
    </w:p>
    <w:p>
      <w:pPr>
        <w:pStyle w:val="Numeroelenco3"/>
        <w:numPr>
          <w:ilvl w:val="0"/>
          <w:numId w:val="5"/>
        </w:numPr>
        <w:ind w:firstLine="567" w:start="0"/>
        <w:rPr/>
      </w:pPr>
      <w:r>
        <w:rPr/>
        <w:t>primo elemento della lista;</w:t>
      </w:r>
    </w:p>
    <w:p>
      <w:pPr>
        <w:pStyle w:val="Numeroelenco3"/>
        <w:numPr>
          <w:ilvl w:val="0"/>
          <w:numId w:val="5"/>
        </w:numPr>
        <w:ind w:firstLine="567" w:start="0"/>
        <w:rPr/>
      </w:pPr>
      <w:r>
        <w:rPr/>
        <w:t>secondo elemento della lista;</w:t>
      </w:r>
    </w:p>
    <w:p>
      <w:pPr>
        <w:pStyle w:val="Numeroelenco3"/>
        <w:numPr>
          <w:ilvl w:val="0"/>
          <w:numId w:val="5"/>
        </w:numPr>
        <w:ind w:firstLine="567" w:start="0"/>
        <w:rPr/>
      </w:pPr>
      <w:r>
        <w:rPr/>
        <w:t>terzo elemento della lista.</w:t>
      </w:r>
    </w:p>
    <w:p>
      <w:pPr>
        <w:pStyle w:val="Numeroelenco3"/>
        <w:numPr>
          <w:ilvl w:val="0"/>
          <w:numId w:val="5"/>
        </w:numPr>
        <w:ind w:firstLine="567" w:start="0"/>
        <w:rPr/>
      </w:pPr>
      <w:r>
        <w:rPr/>
        <w:t>Separa gli elementi con un punto e virgola.</w:t>
      </w:r>
    </w:p>
    <w:p>
      <w:pPr>
        <w:pStyle w:val="Corpotestosenzarientro"/>
        <w:rPr/>
      </w:pPr>
      <w:r>
        <w:rPr/>
        <w:t>Se non c’è bisogno di numerare gli elementi della lista, applica lo stile ‘Punto elenco,Lista non ordinata’:</w:t>
      </w:r>
    </w:p>
    <w:p>
      <w:pPr>
        <w:pStyle w:val="Puntoelenco3"/>
        <w:numPr>
          <w:ilvl w:val="0"/>
          <w:numId w:val="2"/>
        </w:numPr>
        <w:rPr/>
      </w:pPr>
      <w:r>
        <w:rPr/>
        <w:t>primo elemento della lista;</w:t>
      </w:r>
    </w:p>
    <w:p>
      <w:pPr>
        <w:pStyle w:val="Puntoelenco3"/>
        <w:numPr>
          <w:ilvl w:val="0"/>
          <w:numId w:val="2"/>
        </w:numPr>
        <w:rPr/>
      </w:pPr>
      <w:r>
        <w:rPr/>
        <w:t>secondo elemento della lista;</w:t>
      </w:r>
    </w:p>
    <w:p>
      <w:pPr>
        <w:pStyle w:val="Puntoelenco3"/>
        <w:numPr>
          <w:ilvl w:val="0"/>
          <w:numId w:val="2"/>
        </w:numPr>
        <w:rPr/>
      </w:pPr>
      <w:r>
        <w:rPr/>
        <w:t>terzo elemento della lista.</w:t>
      </w:r>
    </w:p>
    <w:p>
      <w:pPr>
        <w:pStyle w:val="Corpotestosenzarientro"/>
        <w:rPr/>
      </w:pPr>
      <w:r>
        <w:rPr/>
        <w:t>Separa gli elementi con un punto e virgola.</w:t>
      </w:r>
    </w:p>
    <w:p>
      <w:pPr>
        <w:pStyle w:val="Heading2"/>
        <w:ind w:hanging="357" w:start="924"/>
        <w:rPr/>
      </w:pPr>
      <w:r>
        <w:rPr/>
        <w:t>Stile per le citazioni lunghe</w:t>
      </w:r>
    </w:p>
    <w:p>
      <w:pPr>
        <w:pStyle w:val="Corpotestosenzarientro"/>
        <w:rPr/>
      </w:pPr>
      <w:r>
        <w:rPr/>
        <w:t>Le citazioni lunghe tratte da altri testi si collocano in un paragrafo a parte con lo stile ‘Citazione’, come nell’esempio seguente:</w:t>
      </w:r>
    </w:p>
    <w:p>
      <w:pPr>
        <w:pStyle w:val="Citazione"/>
        <w:rPr/>
      </w:pPr>
      <w:r>
        <w:rPr/>
        <w:t xml:space="preserve">Ci sono due giovani pesci che nuotano uno vicino all’altro e incontrano un pesce più anziano che, nuotando in direzione opposta, fa loro un cenno di saluto e poi dice: “Buongiorno ragazzi, com’è l’acqua?”. I due giovani pesci continuano a nuotare per un po’ poi uno dei due guarda l’altro e gli chiede “Ma cosa diavolo è l’acqua?” (Wallace 2009, </w:t>
      </w:r>
      <w:r>
        <w:rPr/>
        <w:t>143</w:t>
      </w:r>
      <w:r>
        <w:rPr/>
        <w:t>)</w:t>
      </w:r>
    </w:p>
    <w:p>
      <w:pPr>
        <w:pStyle w:val="Corpotestosenzarientro"/>
        <w:rPr/>
      </w:pPr>
      <w:r>
        <w:rPr/>
        <w:t>Dopo una citazione, lo stile da applicare al capoverso successivo è ‘Corpo testo senza rientro’.</w:t>
      </w:r>
    </w:p>
    <w:p>
      <w:pPr>
        <w:pStyle w:val="Corpotesto"/>
        <w:rPr/>
      </w:pPr>
      <w:r>
        <w:rPr/>
        <w:t>Si richiede la traduzione in nota per le citazioni da tedesco, russo e polacco (no per inglese, francese e spagnolo).</w:t>
      </w:r>
    </w:p>
    <w:p>
      <w:pPr>
        <w:pStyle w:val="Corpotesto"/>
        <w:rPr/>
      </w:pPr>
      <w:r>
        <w:rPr/>
        <w:t xml:space="preserve">Le citazioni brevi (max. 3 righe) possono essere inserite nel testo «tra virgolette basse, in tondo». La punteggiatura va inserita dentro le virgolette. Per le citazioni in versi all’interno del testo: si usa la barra verticale obliqua (/) per segnalare la fine del verso;  la doppia barra (//) la fine della strofa. </w:t>
      </w:r>
    </w:p>
    <w:p>
      <w:pPr>
        <w:pStyle w:val="Corpotesto"/>
        <w:rPr/>
      </w:pPr>
      <w:r>
        <w:rPr/>
        <w:t>Eventuali omissioni vanno indicate con tre punti tra parentesi quadre […].</w:t>
      </w:r>
    </w:p>
    <w:p>
      <w:pPr>
        <w:pStyle w:val="Heading2"/>
        <w:ind w:hanging="357" w:start="924"/>
        <w:rPr/>
      </w:pPr>
      <w:r>
        <w:rPr/>
        <w:t>Stile per le note</w:t>
      </w:r>
    </w:p>
    <w:p>
      <w:pPr>
        <w:pStyle w:val="Corpotestosenzarientro"/>
        <w:rPr/>
      </w:pPr>
      <w:r>
        <w:rPr/>
        <w:t>Le note usano lo stile ‘Testo nota a piè di pagina’.</w:t>
      </w:r>
      <w:r>
        <w:rPr>
          <w:rStyle w:val="FootnoteReference"/>
        </w:rPr>
        <w:footnoteReference w:id="4"/>
      </w:r>
    </w:p>
    <w:p>
      <w:pPr>
        <w:pStyle w:val="Heading2"/>
        <w:ind w:hanging="357" w:start="924"/>
        <w:rPr/>
      </w:pPr>
      <w:r>
        <w:rPr/>
        <w:t>Immagini</w:t>
      </w:r>
    </w:p>
    <w:p>
      <w:pPr>
        <w:pStyle w:val="Corpotestosenzarientro"/>
        <w:rPr/>
      </w:pPr>
      <w:r>
        <w:rPr/>
        <w:t>Includere le eventuali immagini nel documento senza spostare manualmente il testo ma scegliendo un’opzione di layout per la disposizione automatica. Se necessaria, aggiungere la didascalia con lo strumento del menu ‘Riferimenti &gt; Inserisci didascalia’, dopo aver selezionato l’immagine corrispondente.</w:t>
      </w:r>
    </w:p>
    <w:p>
      <w:pPr>
        <w:pStyle w:val="Heading2"/>
        <w:ind w:hanging="357" w:start="924"/>
        <w:rPr/>
      </w:pPr>
      <w:r>
        <w:rPr/>
        <w:t>Simboli grafici</w:t>
      </w:r>
    </w:p>
    <w:p>
      <w:pPr>
        <w:pStyle w:val="Corpotestosenzarientro"/>
        <w:rPr/>
      </w:pPr>
      <w:r>
        <w:rPr/>
        <w:t xml:space="preserve">Le virgolette possono essere di due tipi: semplici (‘ ’), basse («») e doppie (“ ”). Le virgolette semplici vanno utilizzate per connotare semanticamente una parola. Le virgolette basse vanno utilizzate per aprire e chiudere le citazioni, quelle doppie per le citazioni all’interno di citazioni. </w:t>
      </w:r>
    </w:p>
    <w:p>
      <w:pPr>
        <w:pStyle w:val="Corpotesto"/>
        <w:rPr/>
      </w:pPr>
      <w:r>
        <w:rPr/>
        <w:t>Parole straniere non acquistate dal vocabolario italiano e titoli delle opere devono essere riportati in corsivo, così come gli eventuali titoli interni al testo.</w:t>
      </w:r>
    </w:p>
    <w:p>
      <w:pPr>
        <w:pStyle w:val="Heading2"/>
        <w:ind w:hanging="357" w:start="924"/>
        <w:rPr/>
      </w:pPr>
      <w:r>
        <w:rPr/>
        <w:t>Abbreviazioni</w:t>
      </w:r>
    </w:p>
    <w:p>
      <w:pPr>
        <w:pStyle w:val="Puntoelenco3"/>
        <w:numPr>
          <w:ilvl w:val="0"/>
          <w:numId w:val="2"/>
        </w:numPr>
        <w:rPr/>
      </w:pPr>
      <w:r>
        <w:rPr/>
        <w:t xml:space="preserve">p. (pagina), </w:t>
      </w:r>
    </w:p>
    <w:p>
      <w:pPr>
        <w:pStyle w:val="Puntoelenco3"/>
        <w:numPr>
          <w:ilvl w:val="0"/>
          <w:numId w:val="2"/>
        </w:numPr>
        <w:rPr/>
      </w:pPr>
      <w:r>
        <w:rPr/>
        <w:t xml:space="preserve">pp. (pagine), </w:t>
      </w:r>
    </w:p>
    <w:p>
      <w:pPr>
        <w:pStyle w:val="Puntoelenco3"/>
        <w:numPr>
          <w:ilvl w:val="0"/>
          <w:numId w:val="2"/>
        </w:numPr>
        <w:rPr/>
      </w:pPr>
      <w:r>
        <w:rPr/>
        <w:t xml:space="preserve">n. (numero), </w:t>
      </w:r>
    </w:p>
    <w:p>
      <w:pPr>
        <w:pStyle w:val="Puntoelenco3"/>
        <w:numPr>
          <w:ilvl w:val="0"/>
          <w:numId w:val="2"/>
        </w:numPr>
        <w:rPr/>
      </w:pPr>
      <w:r>
        <w:rPr/>
        <w:t xml:space="preserve">nn. (numeri), </w:t>
      </w:r>
    </w:p>
    <w:p>
      <w:pPr>
        <w:pStyle w:val="Puntoelenco3"/>
        <w:numPr>
          <w:ilvl w:val="0"/>
          <w:numId w:val="2"/>
        </w:numPr>
        <w:rPr/>
      </w:pPr>
      <w:r>
        <w:rPr/>
        <w:t xml:space="preserve">cfr. (confronta), </w:t>
      </w:r>
    </w:p>
    <w:p>
      <w:pPr>
        <w:pStyle w:val="Puntoelenco3"/>
        <w:numPr>
          <w:ilvl w:val="0"/>
          <w:numId w:val="2"/>
        </w:numPr>
        <w:rPr/>
      </w:pPr>
      <w:r>
        <w:rPr/>
        <w:t xml:space="preserve">vol. (volume), </w:t>
      </w:r>
    </w:p>
    <w:p>
      <w:pPr>
        <w:pStyle w:val="Puntoelenco3"/>
        <w:numPr>
          <w:ilvl w:val="0"/>
          <w:numId w:val="2"/>
        </w:numPr>
        <w:rPr/>
      </w:pPr>
      <w:r>
        <w:rPr/>
        <w:t xml:space="preserve">voll. (volumi), </w:t>
      </w:r>
    </w:p>
    <w:p>
      <w:pPr>
        <w:pStyle w:val="Puntoelenco3"/>
        <w:numPr>
          <w:ilvl w:val="0"/>
          <w:numId w:val="2"/>
        </w:numPr>
        <w:rPr/>
      </w:pPr>
      <w:r>
        <w:rPr/>
        <w:t xml:space="preserve">sg. (una sola pagina seguente), </w:t>
      </w:r>
    </w:p>
    <w:p>
      <w:pPr>
        <w:pStyle w:val="Puntoelenco3"/>
        <w:numPr>
          <w:ilvl w:val="0"/>
          <w:numId w:val="2"/>
        </w:numPr>
        <w:rPr/>
      </w:pPr>
      <w:r>
        <w:rPr/>
        <w:t xml:space="preserve">sgg. (più pagine seguenti).  </w:t>
      </w:r>
    </w:p>
    <w:p>
      <w:pPr>
        <w:pStyle w:val="Corpotestosenzarientro"/>
        <w:rPr/>
      </w:pPr>
      <w:r>
        <w:rPr/>
        <w:t>Per le abbreviazioni bibliche si raccomanda l’uso delle norme cei (</w:t>
      </w:r>
      <w:hyperlink r:id="rId16" w:tgtFrame="_top">
        <w:r>
          <w:rPr>
            <w:rStyle w:val="Hyperlink"/>
            <w:rFonts w:cs="Times New Roman"/>
          </w:rPr>
          <w:t>http://www.vatican.va/archive/ccc_it/documents/ccc-it_sigle-abb_it.html</w:t>
        </w:r>
      </w:hyperlink>
      <w:r>
        <w:rPr/>
        <w:t>).</w:t>
      </w:r>
    </w:p>
    <w:sectPr>
      <w:headerReference w:type="even" r:id="rId17"/>
      <w:headerReference w:type="default" r:id="rId18"/>
      <w:headerReference w:type="first" r:id="rId19"/>
      <w:footerReference w:type="even" r:id="rId20"/>
      <w:footerReference w:type="default" r:id="rId21"/>
      <w:footerReference w:type="first" r:id="rId22"/>
      <w:footnotePr>
        <w:numFmt w:val="decimal"/>
      </w:footnotePr>
      <w:type w:val="nextPage"/>
      <w:pgSz w:w="11901" w:h="16817"/>
      <w:pgMar w:left="1701" w:right="1701" w:gutter="0" w:header="709" w:top="1701" w:footer="709" w:bottom="1701"/>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Palatino">
    <w:charset w:val="01" w:characterSet="utf-8"/>
    <w:family w:val="roman"/>
    <w:pitch w:val="variable"/>
  </w:font>
  <w:font w:name="Cambria">
    <w:charset w:val="01" w:characterSet="utf-8"/>
    <w:family w:val="roman"/>
    <w:pitch w:val="variable"/>
  </w:font>
  <w:font w:name="Segoe UI">
    <w:charset w:val="01" w:characterSet="utf-8"/>
    <w:family w:val="swiss"/>
    <w:pitch w:val="variable"/>
  </w:font>
  <w:font w:name="Palatino Linotype">
    <w:charset w:val="01" w:characterSet="utf-8"/>
    <w:family w:val="roman"/>
    <w:pitch w:val="variable"/>
  </w:font>
  <w:font w:name="Book Antiqua">
    <w:charset w:val="01" w:characterSet="utf-8"/>
    <w:family w:val="roman"/>
    <w:pitch w:val="variable"/>
  </w:font>
  <w:font w:name="Symbol">
    <w:charset w:val="02"/>
    <w:family w:val="decorative"/>
    <w:pitch w:val="variable"/>
  </w:font>
  <w:font w:name="Courier New">
    <w:charset w:val="01" w:characterSet="utf-8"/>
    <w:family w:val="modern"/>
    <w:pitch w:val="fixed"/>
  </w:font>
  <w:font w:name="Wingdings">
    <w:charset w:val="01" w:characterSet="utf-8"/>
    <w:family w:val="decorative"/>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AutoHyphens w:val="true"/>
      <w:spacing w:lineRule="auto" w:line="240" w:before="283" w:after="0"/>
      <w:jc w:val="center"/>
      <w:rPr/>
    </w:pPr>
    <w:r>
      <w:rPr/>
      <w:fldChar w:fldCharType="begin"/>
    </w:r>
    <w:r>
      <w:rPr/>
      <w:instrText xml:space="preserve"> PAGE </w:instrText>
    </w:r>
    <w:r>
      <w:rPr/>
      <w:fldChar w:fldCharType="separate"/>
    </w:r>
    <w:r>
      <w:rPr/>
      <w:t>0</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AutoHyphens w:val="true"/>
      <w:spacing w:lineRule="auto" w:line="240" w:before="283" w:after="0"/>
      <w:jc w:val="center"/>
      <w:rPr/>
    </w:pPr>
    <w:r>
      <w:rPr/>
      <w:fldChar w:fldCharType="begin"/>
    </w:r>
    <w:r>
      <w:rPr/>
      <w:instrText xml:space="preserve"> PAGE </w:instrText>
    </w:r>
    <w:r>
      <w:rPr/>
      <w:fldChar w:fldCharType="separate"/>
    </w:r>
    <w:r>
      <w:rPr/>
      <w:t>1</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AutoHyphens w:val="true"/>
      <w:spacing w:lineRule="auto" w:line="240" w:before="283" w:after="0"/>
      <w:jc w:val="center"/>
      <w:rPr/>
    </w:pPr>
    <w:r>
      <w:rPr/>
      <w:fldChar w:fldCharType="begin"/>
    </w:r>
    <w:r>
      <w:rPr/>
      <w:instrText xml:space="preserve"> PAGE </w:instrText>
    </w:r>
    <w:r>
      <w:rPr/>
      <w:fldChar w:fldCharType="separate"/>
    </w:r>
    <w:r>
      <w:rPr/>
      <w:t>4</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AutoHyphens w:val="true"/>
      <w:spacing w:lineRule="auto" w:line="240" w:before="283" w:after="0"/>
      <w:jc w:val="center"/>
      <w:rPr/>
    </w:pPr>
    <w:r>
      <w:rPr/>
      <w:fldChar w:fldCharType="begin"/>
    </w:r>
    <w:r>
      <w:rPr/>
      <w:instrText xml:space="preserve"> PAGE </w:instrText>
    </w:r>
    <w:r>
      <w:rPr/>
      <w:fldChar w:fldCharType="separate"/>
    </w:r>
    <w:r>
      <w:rPr/>
      <w:t>5</w:t>
    </w:r>
    <w:r>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vertAlign w:val="superscript"/>
        </w:rPr>
      </w:pPr>
      <w:r>
        <w:rPr>
          <w:rStyle w:val="Caratterinotaapidipagina"/>
        </w:rPr>
        <w:footnoteRef/>
      </w:r>
      <w:r>
        <w:rPr>
          <w:vertAlign w:val="superscript"/>
        </w:rPr>
        <w:t xml:space="preserve">  </w:t>
      </w:r>
      <w:hyperlink r:id="rId1">
        <w:r>
          <w:rPr>
            <w:rStyle w:val="Hyperlink"/>
            <w:position w:val="0"/>
            <w:sz w:val="20"/>
            <w:vertAlign w:val="baseline"/>
          </w:rPr>
          <w:t>https://www.zotero.org</w:t>
        </w:r>
      </w:hyperlink>
      <w:r>
        <w:rPr>
          <w:position w:val="0"/>
          <w:sz w:val="20"/>
          <w:vertAlign w:val="baseline"/>
        </w:rPr>
        <w:t xml:space="preserve">. </w:t>
      </w:r>
    </w:p>
  </w:footnote>
  <w:footnote w:id="3">
    <w:p>
      <w:pPr>
        <w:pStyle w:val="FootnoteText"/>
        <w:rPr>
          <w:vertAlign w:val="superscript"/>
        </w:rPr>
      </w:pPr>
      <w:r>
        <w:rPr>
          <w:rStyle w:val="Caratterinotaapidipagina"/>
        </w:rPr>
        <w:footnoteRef/>
      </w:r>
      <w:r>
        <w:rPr>
          <w:vertAlign w:val="superscript"/>
        </w:rPr>
        <w:t xml:space="preserve">  </w:t>
      </w:r>
      <w:r>
        <w:rPr>
          <w:position w:val="0"/>
          <w:sz w:val="20"/>
          <w:vertAlign w:val="baseline"/>
        </w:rPr>
        <w:t xml:space="preserve">Le note saranno collocate </w:t>
      </w:r>
      <w:r>
        <w:rPr>
          <w:position w:val="0"/>
          <w:sz w:val="20"/>
          <w:vertAlign w:val="baseline"/>
        </w:rPr>
        <w:t>nel piè di pagina, con numerazione progressiva.</w:t>
      </w:r>
    </w:p>
  </w:footnote>
  <w:footnote w:id="4">
    <w:p>
      <w:pPr>
        <w:pStyle w:val="FootnoteText"/>
        <w:rPr>
          <w:vertAlign w:val="superscript"/>
        </w:rPr>
      </w:pPr>
      <w:r>
        <w:rPr>
          <w:rStyle w:val="Caratterinotaapidipagina"/>
        </w:rPr>
        <w:footnoteRef/>
      </w:r>
      <w:r>
        <w:rPr>
          <w:vertAlign w:val="superscript"/>
        </w:rPr>
        <w:t xml:space="preserve"> </w:t>
      </w:r>
      <w:r>
        <w:rPr>
          <w:position w:val="0"/>
          <w:sz w:val="20"/>
          <w:vertAlign w:val="baseline"/>
        </w:rPr>
        <w:t>Esempio di altra nota al testo.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t>Cognome autore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center" w:pos="4249" w:leader="none"/>
      </w:tabs>
      <w:spacing w:before="0" w:after="120"/>
      <w:ind w:hanging="0" w:start="0" w:end="0"/>
      <w:rPr/>
    </w:pPr>
    <w:r>
      <w:rPr>
        <w:rStyle w:val="Carpredefinitoparagrafo"/>
        <w:b/>
        <w:bCs/>
      </w:rPr>
      <w:t>Testo e Senso</w:t>
    </w:r>
    <w:r>
      <w:rPr/>
      <w:tab/>
      <w:t xml:space="preserve">n. xx-xxxx </w:t>
      <w:tab/>
      <w:tab/>
      <w:tab/>
      <w:tab/>
      <w:t>ISSN: 2036-2293</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center" w:pos="4249" w:leader="none"/>
      </w:tabs>
      <w:spacing w:before="0" w:after="120"/>
      <w:ind w:hanging="0" w:start="0" w:end="0"/>
      <w:rPr/>
    </w:pPr>
    <w:r>
      <w:rPr>
        <w:rStyle w:val="Carpredefinitoparagrafo"/>
        <w:b/>
        <w:bCs/>
      </w:rPr>
      <w:t>Titolo del contributo</w:t>
    </w:r>
    <w:r>
      <w:rPr/>
      <w:t xml:space="preserve"> | Cognome autore</w:t>
      <w:tab/>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center" w:pos="4249" w:leader="none"/>
      </w:tabs>
      <w:spacing w:before="0" w:after="120"/>
      <w:ind w:hanging="0" w:start="0" w:end="0"/>
      <w:rPr/>
    </w:pPr>
    <w:r>
      <w:rPr>
        <w:rStyle w:val="Carpredefinitoparagrafo"/>
        <w:b/>
        <w:bCs/>
      </w:rPr>
      <w:t>Testo e Senso</w:t>
    </w:r>
    <w:r>
      <w:rPr/>
      <w:tab/>
      <w:t xml:space="preserve">n. xx-xxxx </w:t>
      <w:tab/>
      <w:tab/>
      <w:tab/>
      <w:tab/>
      <w:t>ISSN: 2036-2293</w:t>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927" w:hanging="360"/>
      </w:pPr>
    </w:lvl>
    <w:lvl w:ilvl="1">
      <w:start w:val="1"/>
      <w:pStyle w:val="Heading2"/>
      <w:numFmt w:val="decimal"/>
      <w:lvlText w:val="%1.%2"/>
      <w:lvlJc w:val="start"/>
      <w:pPr>
        <w:tabs>
          <w:tab w:val="num" w:pos="0"/>
        </w:tabs>
        <w:ind w:start="927" w:hanging="360"/>
      </w:pPr>
    </w:lvl>
    <w:lvl w:ilvl="2">
      <w:start w:val="1"/>
      <w:pStyle w:val="Heading3"/>
      <w:numFmt w:val="lowerLetter"/>
      <w:lvlText w:val="(%3)"/>
      <w:lvlJc w:val="start"/>
      <w:pPr>
        <w:tabs>
          <w:tab w:val="num" w:pos="0"/>
        </w:tabs>
        <w:ind w:start="720" w:hanging="432"/>
      </w:pPr>
    </w:lvl>
    <w:lvl w:ilvl="3">
      <w:start w:val="1"/>
      <w:pStyle w:val="Heading4"/>
      <w:numFmt w:val="lowerRoman"/>
      <w:lvlText w:val="(%4)"/>
      <w:lvlJc w:val="end"/>
      <w:pPr>
        <w:tabs>
          <w:tab w:val="num" w:pos="0"/>
        </w:tabs>
        <w:ind w:start="864" w:hanging="144"/>
      </w:pPr>
    </w:lvl>
    <w:lvl w:ilvl="4">
      <w:start w:val="1"/>
      <w:pStyle w:val="Heading5"/>
      <w:numFmt w:val="decimal"/>
      <w:lvlText w:val="%5)"/>
      <w:lvlJc w:val="start"/>
      <w:pPr>
        <w:tabs>
          <w:tab w:val="num" w:pos="0"/>
        </w:tabs>
        <w:ind w:start="1008" w:hanging="432"/>
      </w:pPr>
    </w:lvl>
    <w:lvl w:ilvl="5">
      <w:start w:val="1"/>
      <w:pStyle w:val="Heading6"/>
      <w:numFmt w:val="lowerLetter"/>
      <w:lvlText w:val="%6)"/>
      <w:lvlJc w:val="start"/>
      <w:pPr>
        <w:tabs>
          <w:tab w:val="num" w:pos="0"/>
        </w:tabs>
        <w:ind w:start="1152" w:hanging="432"/>
      </w:pPr>
    </w:lvl>
    <w:lvl w:ilvl="6">
      <w:start w:val="1"/>
      <w:pStyle w:val="Heading7"/>
      <w:numFmt w:val="lowerRoman"/>
      <w:lvlText w:val="%7)"/>
      <w:lvlJc w:val="end"/>
      <w:pPr>
        <w:tabs>
          <w:tab w:val="num" w:pos="0"/>
        </w:tabs>
        <w:ind w:start="1296" w:hanging="288"/>
      </w:pPr>
    </w:lvl>
    <w:lvl w:ilvl="7">
      <w:start w:val="1"/>
      <w:pStyle w:val="Heading8"/>
      <w:numFmt w:val="lowerLetter"/>
      <w:lvlText w:val="%8."/>
      <w:lvlJc w:val="start"/>
      <w:pPr>
        <w:tabs>
          <w:tab w:val="num" w:pos="0"/>
        </w:tabs>
        <w:ind w:start="1440" w:hanging="432"/>
      </w:pPr>
    </w:lvl>
    <w:lvl w:ilvl="8">
      <w:start w:val="1"/>
      <w:pStyle w:val="Heading9"/>
      <w:numFmt w:val="lowerRoman"/>
      <w:lvlText w:val="%9."/>
      <w:lvlJc w:val="end"/>
      <w:pPr>
        <w:tabs>
          <w:tab w:val="num" w:pos="0"/>
        </w:tabs>
        <w:ind w:start="1584" w:hanging="144"/>
      </w:pPr>
    </w:lvl>
  </w:abstractNum>
  <w:abstractNum w:abstractNumId="2">
    <w:lvl w:ilvl="0">
      <w:start w:val="1"/>
      <w:numFmt w:val="bullet"/>
      <w:lvlText w:val=""/>
      <w:lvlJc w:val="start"/>
      <w:pPr>
        <w:tabs>
          <w:tab w:val="num" w:pos="0"/>
        </w:tabs>
        <w:ind w:start="926"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0"/>
        </w:tabs>
        <w:ind w:start="1492"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0"/>
        </w:tabs>
        <w:ind w:start="1209"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1070" w:hanging="360"/>
      </w:pPr>
    </w:lvl>
    <w:lvl w:ilvl="1">
      <w:start w:val="1"/>
      <w:numFmt w:val="decimal"/>
      <w:lvlText w:val="%1.%2."/>
      <w:lvlJc w:val="start"/>
      <w:pPr>
        <w:tabs>
          <w:tab w:val="num" w:pos="0"/>
        </w:tabs>
        <w:ind w:start="1000" w:hanging="432"/>
      </w:pPr>
    </w:lvl>
    <w:lvl w:ilvl="2">
      <w:start w:val="1"/>
      <w:numFmt w:val="decimal"/>
      <w:lvlText w:val="%1.%2.%3."/>
      <w:lvlJc w:val="start"/>
      <w:pPr>
        <w:tabs>
          <w:tab w:val="num" w:pos="0"/>
        </w:tabs>
        <w:ind w:start="1224" w:hanging="504"/>
      </w:pPr>
    </w:lvl>
    <w:lvl w:ilvl="3">
      <w:start w:val="1"/>
      <w:numFmt w:val="decimal"/>
      <w:lvlText w:val="%1.%2.%3.%4."/>
      <w:lvlJc w:val="start"/>
      <w:pPr>
        <w:tabs>
          <w:tab w:val="num" w:pos="0"/>
        </w:tabs>
        <w:ind w:start="1728" w:hanging="648"/>
      </w:pPr>
    </w:lvl>
    <w:lvl w:ilvl="4">
      <w:start w:val="1"/>
      <w:numFmt w:val="decimal"/>
      <w:lvlText w:val="%1.%2.%3.%4.%5."/>
      <w:lvlJc w:val="start"/>
      <w:pPr>
        <w:tabs>
          <w:tab w:val="num" w:pos="0"/>
        </w:tabs>
        <w:ind w:start="2232" w:hanging="792"/>
      </w:pPr>
    </w:lvl>
    <w:lvl w:ilvl="5">
      <w:start w:val="1"/>
      <w:numFmt w:val="decimal"/>
      <w:lvlText w:val="%1.%2.%3.%4.%5.%6."/>
      <w:lvlJc w:val="start"/>
      <w:pPr>
        <w:tabs>
          <w:tab w:val="num" w:pos="0"/>
        </w:tabs>
        <w:ind w:start="2736" w:hanging="936"/>
      </w:pPr>
    </w:lvl>
    <w:lvl w:ilvl="6">
      <w:start w:val="1"/>
      <w:numFmt w:val="decimal"/>
      <w:lvlText w:val="%1.%2.%3.%4.%5.%6.%7."/>
      <w:lvlJc w:val="start"/>
      <w:pPr>
        <w:tabs>
          <w:tab w:val="num" w:pos="0"/>
        </w:tabs>
        <w:ind w:start="3240" w:hanging="1080"/>
      </w:pPr>
    </w:lvl>
    <w:lvl w:ilvl="7">
      <w:start w:val="1"/>
      <w:numFmt w:val="decimal"/>
      <w:lvlText w:val="%1.%2.%3.%4.%5.%6.%7.%8."/>
      <w:lvlJc w:val="start"/>
      <w:pPr>
        <w:tabs>
          <w:tab w:val="num" w:pos="0"/>
        </w:tabs>
        <w:ind w:start="3744" w:hanging="1224"/>
      </w:pPr>
    </w:lvl>
    <w:lvl w:ilvl="8">
      <w:start w:val="1"/>
      <w:numFmt w:val="decimal"/>
      <w:lvlText w:val="%1.%2.%3.%4.%5.%6.%7.%8.%9."/>
      <w:lvlJc w:val="start"/>
      <w:pPr>
        <w:tabs>
          <w:tab w:val="num" w:pos="0"/>
        </w:tabs>
        <w:ind w:start="4320" w:hanging="1440"/>
      </w:pPr>
    </w:lvl>
  </w:abstractNum>
  <w:abstractNum w:abstractNumId="6">
    <w:lvl w:ilvl="0">
      <w:start w:val="1"/>
      <w:numFmt w:val="decimal"/>
      <w:lvlText w:val="%1."/>
      <w:lvlJc w:val="start"/>
      <w:pPr>
        <w:tabs>
          <w:tab w:val="num" w:pos="0"/>
        </w:tabs>
        <w:ind w:start="643"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evenAndOddHeaders/>
  <w:footnotePr>
    <w:numFmt w:val="decimal"/>
    <w:footnote w:id="0"/>
    <w:footnote w:id="1"/>
  </w:footnotePr>
  <w:compat>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76" w:before="0" w:after="0"/>
      <w:jc w:val="start"/>
      <w:textAlignment w:val="auto"/>
    </w:pPr>
    <w:rPr>
      <w:rFonts w:ascii="Palatino" w:hAnsi="Palatino"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it-IT" w:eastAsia="it-IT" w:bidi="ar-SA"/>
    </w:rPr>
  </w:style>
  <w:style w:type="paragraph" w:styleId="Heading1">
    <w:name w:val="heading 1"/>
    <w:basedOn w:val="Corpotesto"/>
    <w:next w:val="Corpotestosenzarientro"/>
    <w:autoRedefine/>
    <w:qFormat/>
    <w:pPr>
      <w:keepNext w:val="true"/>
      <w:numPr>
        <w:ilvl w:val="0"/>
        <w:numId w:val="1"/>
      </w:numPr>
      <w:tabs>
        <w:tab w:val="clear" w:pos="708"/>
      </w:tabs>
      <w:suppressAutoHyphens w:val="true"/>
      <w:spacing w:before="240" w:after="60"/>
      <w:ind w:hanging="357" w:start="924" w:end="0"/>
      <w:jc w:val="start"/>
      <w:outlineLvl w:val="0"/>
    </w:pPr>
    <w:rPr>
      <w:rFonts w:eastAsia="Times New Roman" w:cs="Times New Roman"/>
      <w:b/>
      <w:bCs/>
      <w:kern w:val="2"/>
      <w:szCs w:val="32"/>
      <w:lang w:val="en-US"/>
    </w:rPr>
  </w:style>
  <w:style w:type="paragraph" w:styleId="Heading2">
    <w:name w:val="heading 2"/>
    <w:basedOn w:val="Heading1"/>
    <w:next w:val="Corpotestosenzarientro"/>
    <w:autoRedefine/>
    <w:qFormat/>
    <w:pPr>
      <w:numPr>
        <w:ilvl w:val="1"/>
        <w:numId w:val="1"/>
      </w:numPr>
      <w:suppressAutoHyphens w:val="true"/>
      <w:outlineLvl w:val="1"/>
    </w:pPr>
    <w:rPr>
      <w:b w:val="false"/>
      <w:bCs w:val="false"/>
      <w:i/>
      <w:iCs/>
      <w:szCs w:val="28"/>
    </w:rPr>
  </w:style>
  <w:style w:type="paragraph" w:styleId="Heading3">
    <w:name w:val="heading 3"/>
    <w:basedOn w:val="Heading1"/>
    <w:next w:val="Corpotesto"/>
    <w:qFormat/>
    <w:pPr>
      <w:numPr>
        <w:ilvl w:val="2"/>
        <w:numId w:val="1"/>
      </w:numPr>
      <w:suppressAutoHyphens w:val="true"/>
      <w:outlineLvl w:val="2"/>
    </w:pPr>
    <w:rPr>
      <w:b w:val="false"/>
      <w:bCs w:val="false"/>
      <w:i/>
      <w:szCs w:val="26"/>
    </w:rPr>
  </w:style>
  <w:style w:type="paragraph" w:styleId="Heading4">
    <w:name w:val="heading 4"/>
    <w:basedOn w:val="Normale"/>
    <w:next w:val="Normale"/>
    <w:qFormat/>
    <w:pPr>
      <w:keepNext w:val="true"/>
      <w:numPr>
        <w:ilvl w:val="3"/>
        <w:numId w:val="1"/>
      </w:numPr>
      <w:suppressAutoHyphens w:val="true"/>
      <w:spacing w:before="240" w:after="60"/>
      <w:outlineLvl w:val="3"/>
    </w:pPr>
    <w:rPr>
      <w:rFonts w:ascii="Calibri" w:hAnsi="Calibri" w:eastAsia="Times New Roman" w:cs="Times New Roman"/>
      <w:b/>
      <w:bCs/>
      <w:sz w:val="28"/>
      <w:szCs w:val="28"/>
    </w:rPr>
  </w:style>
  <w:style w:type="paragraph" w:styleId="Heading5">
    <w:name w:val="heading 5"/>
    <w:basedOn w:val="Normale"/>
    <w:next w:val="Normale"/>
    <w:qFormat/>
    <w:pPr>
      <w:numPr>
        <w:ilvl w:val="4"/>
        <w:numId w:val="1"/>
      </w:numPr>
      <w:suppressAutoHyphens w:val="true"/>
      <w:spacing w:before="240" w:after="60"/>
      <w:outlineLvl w:val="4"/>
    </w:pPr>
    <w:rPr>
      <w:rFonts w:ascii="Calibri" w:hAnsi="Calibri" w:eastAsia="Times New Roman" w:cs="Times New Roman"/>
      <w:b/>
      <w:bCs/>
      <w:i/>
      <w:iCs/>
      <w:sz w:val="26"/>
      <w:szCs w:val="26"/>
    </w:rPr>
  </w:style>
  <w:style w:type="paragraph" w:styleId="Heading6">
    <w:name w:val="heading 6"/>
    <w:basedOn w:val="Normale"/>
    <w:next w:val="Normale"/>
    <w:qFormat/>
    <w:pPr>
      <w:numPr>
        <w:ilvl w:val="5"/>
        <w:numId w:val="1"/>
      </w:numPr>
      <w:suppressAutoHyphens w:val="true"/>
      <w:spacing w:before="240" w:after="60"/>
      <w:outlineLvl w:val="5"/>
    </w:pPr>
    <w:rPr>
      <w:rFonts w:ascii="Calibri" w:hAnsi="Calibri" w:eastAsia="Times New Roman" w:cs="Times New Roman"/>
      <w:b/>
      <w:bCs/>
    </w:rPr>
  </w:style>
  <w:style w:type="paragraph" w:styleId="Heading7">
    <w:name w:val="heading 7"/>
    <w:basedOn w:val="Normale"/>
    <w:next w:val="Normale"/>
    <w:qFormat/>
    <w:pPr>
      <w:numPr>
        <w:ilvl w:val="6"/>
        <w:numId w:val="1"/>
      </w:numPr>
      <w:suppressAutoHyphens w:val="true"/>
      <w:spacing w:before="240" w:after="60"/>
      <w:outlineLvl w:val="6"/>
    </w:pPr>
    <w:rPr>
      <w:rFonts w:ascii="Calibri" w:hAnsi="Calibri" w:eastAsia="Times New Roman" w:cs="Times New Roman"/>
      <w:sz w:val="24"/>
      <w:szCs w:val="24"/>
    </w:rPr>
  </w:style>
  <w:style w:type="paragraph" w:styleId="Heading8">
    <w:name w:val="heading 8"/>
    <w:basedOn w:val="Normale"/>
    <w:next w:val="Normale"/>
    <w:qFormat/>
    <w:pPr>
      <w:numPr>
        <w:ilvl w:val="7"/>
        <w:numId w:val="1"/>
      </w:numPr>
      <w:suppressAutoHyphens w:val="true"/>
      <w:spacing w:before="240" w:after="60"/>
      <w:outlineLvl w:val="7"/>
    </w:pPr>
    <w:rPr>
      <w:rFonts w:ascii="Calibri" w:hAnsi="Calibri" w:eastAsia="Times New Roman" w:cs="Times New Roman"/>
      <w:i/>
      <w:iCs/>
      <w:sz w:val="24"/>
      <w:szCs w:val="24"/>
    </w:rPr>
  </w:style>
  <w:style w:type="paragraph" w:styleId="Heading9">
    <w:name w:val="heading 9"/>
    <w:basedOn w:val="Normale"/>
    <w:next w:val="Normale"/>
    <w:qFormat/>
    <w:pPr>
      <w:numPr>
        <w:ilvl w:val="8"/>
        <w:numId w:val="1"/>
      </w:numPr>
      <w:suppressAutoHyphens w:val="true"/>
      <w:spacing w:before="240" w:after="60"/>
      <w:outlineLvl w:val="8"/>
    </w:pPr>
    <w:rPr>
      <w:rFonts w:ascii="Cambria" w:hAnsi="Cambria" w:eastAsia="Times New Roman" w:cs="Times New Roman"/>
    </w:rPr>
  </w:style>
  <w:style w:type="character" w:styleId="Carpredefinitoparagrafo">
    <w:name w:val="Car. predefinito paragrafo"/>
    <w:qFormat/>
    <w:rPr/>
  </w:style>
  <w:style w:type="character" w:styleId="TestofumettoCarattere">
    <w:name w:val="Testo fumetto Carattere"/>
    <w:basedOn w:val="Carpredefinitoparagrafo"/>
    <w:qFormat/>
    <w:rPr>
      <w:rFonts w:ascii="Segoe UI" w:hAnsi="Segoe UI" w:cs="Segoe UI"/>
      <w:sz w:val="18"/>
      <w:szCs w:val="18"/>
    </w:rPr>
  </w:style>
  <w:style w:type="character" w:styleId="PidipaginaCarattere">
    <w:name w:val="Piè di pagina Carattere"/>
    <w:basedOn w:val="Carpredefinitoparagrafo"/>
    <w:qFormat/>
    <w:rPr>
      <w:rFonts w:ascii="Palatino Linotype" w:hAnsi="Palatino Linotype"/>
      <w:caps/>
      <w:color w:val="000000"/>
      <w:sz w:val="15"/>
      <w:lang w:eastAsia="en-US"/>
    </w:rPr>
  </w:style>
  <w:style w:type="character" w:styleId="Numeropagina">
    <w:name w:val="Numero pagina"/>
    <w:basedOn w:val="Carpredefinitoparagrafo"/>
    <w:qFormat/>
    <w:rPr>
      <w:rFonts w:cs="Times New Roman"/>
      <w:sz w:val="18"/>
    </w:rPr>
  </w:style>
  <w:style w:type="character" w:styleId="TitoloCarattere">
    <w:name w:val="Titolo Carattere"/>
    <w:basedOn w:val="Carpredefinitoparagrafo"/>
    <w:qFormat/>
    <w:rPr>
      <w:rFonts w:ascii="Book Antiqua" w:hAnsi="Book Antiqua" w:eastAsia="Times New Roman" w:cs="Times New Roman"/>
      <w:kern w:val="2"/>
      <w:sz w:val="36"/>
      <w:szCs w:val="32"/>
      <w:lang w:eastAsia="en-US"/>
    </w:rPr>
  </w:style>
  <w:style w:type="character" w:styleId="Collegamentoipertestuale">
    <w:name w:val="Collegamento ipertestuale"/>
    <w:qFormat/>
    <w:rPr>
      <w:rFonts w:cs="Times New Roman"/>
      <w:color w:val="0563C1"/>
      <w:u w:val="single"/>
    </w:rPr>
  </w:style>
  <w:style w:type="character" w:styleId="Titolo1Carattere">
    <w:name w:val="Titolo 1 Carattere"/>
    <w:basedOn w:val="Carpredefinitoparagrafo"/>
    <w:qFormat/>
    <w:rPr>
      <w:rFonts w:ascii="Palatino Linotype" w:hAnsi="Palatino Linotype" w:eastAsia="Times New Roman" w:cs="Times New Roman"/>
      <w:b/>
      <w:bCs/>
      <w:kern w:val="2"/>
      <w:szCs w:val="32"/>
      <w:lang w:val="en-US" w:eastAsia="en-US"/>
    </w:rPr>
  </w:style>
  <w:style w:type="character" w:styleId="CorpotestoCarattere">
    <w:name w:val="Corpo testo Carattere"/>
    <w:basedOn w:val="Carpredefinitoparagrafo"/>
    <w:qFormat/>
    <w:rPr>
      <w:rFonts w:ascii="Palatino Linotype" w:hAnsi="Palatino Linotype"/>
      <w:szCs w:val="24"/>
      <w:lang w:eastAsia="en-US"/>
    </w:rPr>
  </w:style>
  <w:style w:type="character" w:styleId="CitazioneCarattere">
    <w:name w:val="Citazione Carattere"/>
    <w:basedOn w:val="Carpredefinitoparagrafo"/>
    <w:qFormat/>
    <w:rPr>
      <w:rFonts w:ascii="Palatino Linotype" w:hAnsi="Palatino Linotype"/>
      <w:iCs/>
      <w:sz w:val="20"/>
      <w:lang w:eastAsia="en-US"/>
    </w:rPr>
  </w:style>
  <w:style w:type="character" w:styleId="TestonotaapidipaginaCarattere">
    <w:name w:val="Testo nota a piè di pagina Carattere"/>
    <w:basedOn w:val="Carpredefinitoparagrafo"/>
    <w:qFormat/>
    <w:rPr>
      <w:rFonts w:ascii="Palatino Linotype" w:hAnsi="Palatino Linotype"/>
      <w:sz w:val="18"/>
      <w:szCs w:val="20"/>
      <w:lang w:eastAsia="en-US"/>
    </w:rPr>
  </w:style>
  <w:style w:type="character" w:styleId="Rimandonotaapidipagina">
    <w:name w:val="Rimando nota a piè di pagina"/>
    <w:basedOn w:val="Carpredefinitoparagrafo"/>
    <w:qFormat/>
    <w:rPr>
      <w:vertAlign w:val="superscript"/>
    </w:rPr>
  </w:style>
  <w:style w:type="character" w:styleId="Titolo2Carattere">
    <w:name w:val="Titolo 2 Carattere"/>
    <w:basedOn w:val="Carpredefinitoparagrafo"/>
    <w:qFormat/>
    <w:rPr>
      <w:rFonts w:ascii="Palatino Linotype" w:hAnsi="Palatino Linotype" w:eastAsia="Times New Roman" w:cs="Times New Roman"/>
      <w:i/>
      <w:iCs/>
      <w:kern w:val="2"/>
      <w:szCs w:val="28"/>
      <w:lang w:val="en-US" w:eastAsia="en-US"/>
    </w:rPr>
  </w:style>
  <w:style w:type="character" w:styleId="Titolo3Carattere">
    <w:name w:val="Titolo 3 Carattere"/>
    <w:basedOn w:val="Carpredefinitoparagrafo"/>
    <w:qFormat/>
    <w:rPr>
      <w:rFonts w:ascii="Palatino Linotype" w:hAnsi="Palatino Linotype" w:eastAsia="Times New Roman" w:cs="Times New Roman"/>
      <w:i/>
      <w:kern w:val="2"/>
      <w:szCs w:val="26"/>
      <w:lang w:eastAsia="en-US"/>
    </w:rPr>
  </w:style>
  <w:style w:type="character" w:styleId="Titolo4Carattere">
    <w:name w:val="Titolo 4 Carattere"/>
    <w:basedOn w:val="Carpredefinitoparagrafo"/>
    <w:qFormat/>
    <w:rPr>
      <w:rFonts w:ascii="Calibri" w:hAnsi="Calibri" w:eastAsia="Times New Roman" w:cs="Times New Roman"/>
      <w:b/>
      <w:bCs/>
      <w:sz w:val="28"/>
      <w:szCs w:val="28"/>
      <w:lang w:eastAsia="en-US"/>
    </w:rPr>
  </w:style>
  <w:style w:type="character" w:styleId="Titolo5Carattere">
    <w:name w:val="Titolo 5 Carattere"/>
    <w:basedOn w:val="Carpredefinitoparagrafo"/>
    <w:qFormat/>
    <w:rPr>
      <w:rFonts w:ascii="Calibri" w:hAnsi="Calibri" w:eastAsia="Times New Roman" w:cs="Times New Roman"/>
      <w:b/>
      <w:bCs/>
      <w:i/>
      <w:iCs/>
      <w:sz w:val="26"/>
      <w:szCs w:val="26"/>
      <w:lang w:eastAsia="en-US"/>
    </w:rPr>
  </w:style>
  <w:style w:type="character" w:styleId="Titolo6Carattere">
    <w:name w:val="Titolo 6 Carattere"/>
    <w:basedOn w:val="Carpredefinitoparagrafo"/>
    <w:qFormat/>
    <w:rPr>
      <w:rFonts w:ascii="Calibri" w:hAnsi="Calibri" w:eastAsia="Times New Roman" w:cs="Times New Roman"/>
      <w:b/>
      <w:bCs/>
      <w:lang w:eastAsia="en-US"/>
    </w:rPr>
  </w:style>
  <w:style w:type="character" w:styleId="Titolo7Carattere">
    <w:name w:val="Titolo 7 Carattere"/>
    <w:basedOn w:val="Carpredefinitoparagrafo"/>
    <w:qFormat/>
    <w:rPr>
      <w:rFonts w:ascii="Calibri" w:hAnsi="Calibri" w:eastAsia="Times New Roman" w:cs="Times New Roman"/>
      <w:sz w:val="24"/>
      <w:szCs w:val="24"/>
      <w:lang w:eastAsia="en-US"/>
    </w:rPr>
  </w:style>
  <w:style w:type="character" w:styleId="Titolo8Carattere">
    <w:name w:val="Titolo 8 Carattere"/>
    <w:basedOn w:val="Carpredefinitoparagrafo"/>
    <w:qFormat/>
    <w:rPr>
      <w:rFonts w:ascii="Calibri" w:hAnsi="Calibri" w:eastAsia="Times New Roman" w:cs="Times New Roman"/>
      <w:i/>
      <w:iCs/>
      <w:sz w:val="24"/>
      <w:szCs w:val="24"/>
      <w:lang w:eastAsia="en-US"/>
    </w:rPr>
  </w:style>
  <w:style w:type="character" w:styleId="Titolo9Carattere">
    <w:name w:val="Titolo 9 Carattere"/>
    <w:basedOn w:val="Carpredefinitoparagrafo"/>
    <w:qFormat/>
    <w:rPr>
      <w:rFonts w:ascii="Cambria" w:hAnsi="Cambria" w:eastAsia="Times New Roman" w:cs="Times New Roman"/>
      <w:lang w:eastAsia="en-US"/>
    </w:rPr>
  </w:style>
  <w:style w:type="character" w:styleId="Menzionenonrisolta">
    <w:name w:val="Menzione non risolta"/>
    <w:basedOn w:val="Carpredefinitoparagrafo"/>
    <w:qFormat/>
    <w:rPr>
      <w:color w:val="605E5C"/>
      <w:shd w:fill="E1DFDD" w:val="clear"/>
    </w:rPr>
  </w:style>
  <w:style w:type="character" w:styleId="IntestazioneCarattere">
    <w:name w:val="Intestazione Carattere"/>
    <w:basedOn w:val="Carpredefinitoparagrafo"/>
    <w:qFormat/>
    <w:rPr>
      <w:rFonts w:ascii="Palatino Linotype" w:hAnsi="Palatino Linotype"/>
      <w:color w:val="7F7F7F"/>
      <w:sz w:val="20"/>
      <w:lang w:eastAsia="en-US"/>
    </w:rPr>
  </w:style>
  <w:style w:type="character" w:styleId="Collegamentovisitato">
    <w:name w:val="Collegamento visitato"/>
    <w:basedOn w:val="Carpredefinitoparagrafo"/>
    <w:qFormat/>
    <w:rPr>
      <w:color w:val="800080"/>
      <w:u w:val="single"/>
    </w:rPr>
  </w:style>
  <w:style w:type="character" w:styleId="WWCharLFO1LVL1">
    <w:name w:val="WW_CharLFO1LVL1"/>
    <w:qFormat/>
    <w:rPr>
      <w:rFonts w:ascii="Symbol" w:hAnsi="Symbol"/>
    </w:rPr>
  </w:style>
  <w:style w:type="character" w:styleId="WWCharLFO1LVL2">
    <w:name w:val="WW_CharLFO1LVL2"/>
    <w:qFormat/>
    <w:rPr>
      <w:rFonts w:ascii="Courier New" w:hAnsi="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rPr>
  </w:style>
  <w:style w:type="character" w:styleId="WWCharLFO1LVL9">
    <w:name w:val="WW_CharLFO1LVL9"/>
    <w:qFormat/>
    <w:rPr>
      <w:rFonts w:ascii="Wingdings" w:hAnsi="Wingdings"/>
    </w:rPr>
  </w:style>
  <w:style w:type="character" w:styleId="WWCharLFO2LVL1">
    <w:name w:val="WW_CharLFO2LVL1"/>
    <w:qFormat/>
    <w:rPr>
      <w:rFonts w:ascii="Symbol" w:hAnsi="Symbol"/>
    </w:rPr>
  </w:style>
  <w:style w:type="character" w:styleId="WWCharLFO2LVL2">
    <w:name w:val="WW_CharLFO2LVL2"/>
    <w:qFormat/>
    <w:rPr>
      <w:rFonts w:ascii="Courier New" w:hAnsi="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rPr>
  </w:style>
  <w:style w:type="character" w:styleId="WWCharLFO2LVL9">
    <w:name w:val="WW_CharLFO2LVL9"/>
    <w:qFormat/>
    <w:rPr>
      <w:rFonts w:ascii="Wingdings" w:hAnsi="Wingdings"/>
    </w:rPr>
  </w:style>
  <w:style w:type="character" w:styleId="WWCharLFO3LVL1">
    <w:name w:val="WW_CharLFO3LVL1"/>
    <w:qFormat/>
    <w:rPr>
      <w:rFonts w:ascii="Symbol" w:hAnsi="Symbol"/>
    </w:rPr>
  </w:style>
  <w:style w:type="character" w:styleId="WWCharLFO3LVL2">
    <w:name w:val="WW_CharLFO3LVL2"/>
    <w:qFormat/>
    <w:rPr>
      <w:rFonts w:ascii="Courier New" w:hAnsi="Courier New"/>
    </w:rPr>
  </w:style>
  <w:style w:type="character" w:styleId="WWCharLFO3LVL3">
    <w:name w:val="WW_CharLFO3LVL3"/>
    <w:qFormat/>
    <w:rPr>
      <w:rFonts w:ascii="Wingdings" w:hAnsi="Wingdings"/>
    </w:rPr>
  </w:style>
  <w:style w:type="character" w:styleId="WWCharLFO3LVL4">
    <w:name w:val="WW_CharLFO3LVL4"/>
    <w:qFormat/>
    <w:rPr>
      <w:rFonts w:ascii="Symbol" w:hAnsi="Symbol"/>
    </w:rPr>
  </w:style>
  <w:style w:type="character" w:styleId="WWCharLFO3LVL5">
    <w:name w:val="WW_CharLFO3LVL5"/>
    <w:qFormat/>
    <w:rPr>
      <w:rFonts w:ascii="Courier New" w:hAnsi="Courier New"/>
    </w:rPr>
  </w:style>
  <w:style w:type="character" w:styleId="WWCharLFO3LVL6">
    <w:name w:val="WW_CharLFO3LVL6"/>
    <w:qFormat/>
    <w:rPr>
      <w:rFonts w:ascii="Wingdings" w:hAnsi="Wingdings"/>
    </w:rPr>
  </w:style>
  <w:style w:type="character" w:styleId="WWCharLFO3LVL7">
    <w:name w:val="WW_CharLFO3LVL7"/>
    <w:qFormat/>
    <w:rPr>
      <w:rFonts w:ascii="Symbol" w:hAnsi="Symbol"/>
    </w:rPr>
  </w:style>
  <w:style w:type="character" w:styleId="WWCharLFO3LVL8">
    <w:name w:val="WW_CharLFO3LVL8"/>
    <w:qFormat/>
    <w:rPr>
      <w:rFonts w:ascii="Courier New" w:hAnsi="Courier New"/>
    </w:rPr>
  </w:style>
  <w:style w:type="character" w:styleId="WWCharLFO3LVL9">
    <w:name w:val="WW_CharLFO3LVL9"/>
    <w:qFormat/>
    <w:rPr>
      <w:rFonts w:ascii="Wingdings" w:hAnsi="Wingdings"/>
    </w:rPr>
  </w:style>
  <w:style w:type="character" w:styleId="WWCharLFO4LVL1">
    <w:name w:val="WW_CharLFO4LVL1"/>
    <w:qFormat/>
    <w:rPr>
      <w:rFonts w:ascii="Symbol" w:hAnsi="Symbol"/>
    </w:rPr>
  </w:style>
  <w:style w:type="character" w:styleId="WWCharLFO4LVL2">
    <w:name w:val="WW_CharLFO4LVL2"/>
    <w:qFormat/>
    <w:rPr>
      <w:rFonts w:ascii="Courier New" w:hAnsi="Courier New"/>
    </w:rPr>
  </w:style>
  <w:style w:type="character" w:styleId="WWCharLFO4LVL3">
    <w:name w:val="WW_CharLFO4LVL3"/>
    <w:qFormat/>
    <w:rPr>
      <w:rFonts w:ascii="Wingdings" w:hAnsi="Wingdings"/>
    </w:rPr>
  </w:style>
  <w:style w:type="character" w:styleId="WWCharLFO4LVL4">
    <w:name w:val="WW_CharLFO4LVL4"/>
    <w:qFormat/>
    <w:rPr>
      <w:rFonts w:ascii="Symbol" w:hAnsi="Symbol"/>
    </w:rPr>
  </w:style>
  <w:style w:type="character" w:styleId="WWCharLFO4LVL5">
    <w:name w:val="WW_CharLFO4LVL5"/>
    <w:qFormat/>
    <w:rPr>
      <w:rFonts w:ascii="Courier New" w:hAnsi="Courier New"/>
    </w:rPr>
  </w:style>
  <w:style w:type="character" w:styleId="WWCharLFO4LVL6">
    <w:name w:val="WW_CharLFO4LVL6"/>
    <w:qFormat/>
    <w:rPr>
      <w:rFonts w:ascii="Wingdings" w:hAnsi="Wingdings"/>
    </w:rPr>
  </w:style>
  <w:style w:type="character" w:styleId="WWCharLFO4LVL7">
    <w:name w:val="WW_CharLFO4LVL7"/>
    <w:qFormat/>
    <w:rPr>
      <w:rFonts w:ascii="Symbol" w:hAnsi="Symbol"/>
    </w:rPr>
  </w:style>
  <w:style w:type="character" w:styleId="WWCharLFO4LVL8">
    <w:name w:val="WW_CharLFO4LVL8"/>
    <w:qFormat/>
    <w:rPr>
      <w:rFonts w:ascii="Courier New" w:hAnsi="Courier New"/>
    </w:rPr>
  </w:style>
  <w:style w:type="character" w:styleId="WWCharLFO4LVL9">
    <w:name w:val="WW_CharLFO4LVL9"/>
    <w:qFormat/>
    <w:rPr>
      <w:rFonts w:ascii="Wingdings" w:hAnsi="Wingdings"/>
    </w:rPr>
  </w:style>
  <w:style w:type="character" w:styleId="WWCharLFO5LVL1">
    <w:name w:val="WW_CharLFO5LVL1"/>
    <w:qFormat/>
    <w:rPr>
      <w:rFonts w:ascii="Symbol" w:hAnsi="Symbol"/>
    </w:rPr>
  </w:style>
  <w:style w:type="character" w:styleId="WWCharLFO5LVL2">
    <w:name w:val="WW_CharLFO5LVL2"/>
    <w:qFormat/>
    <w:rPr>
      <w:rFonts w:ascii="Courier New" w:hAnsi="Courier New"/>
    </w:rPr>
  </w:style>
  <w:style w:type="character" w:styleId="WWCharLFO5LVL3">
    <w:name w:val="WW_CharLFO5LVL3"/>
    <w:qFormat/>
    <w:rPr>
      <w:rFonts w:ascii="Wingdings" w:hAnsi="Wingdings"/>
    </w:rPr>
  </w:style>
  <w:style w:type="character" w:styleId="WWCharLFO5LVL4">
    <w:name w:val="WW_CharLFO5LVL4"/>
    <w:qFormat/>
    <w:rPr>
      <w:rFonts w:ascii="Symbol" w:hAnsi="Symbol"/>
    </w:rPr>
  </w:style>
  <w:style w:type="character" w:styleId="WWCharLFO5LVL5">
    <w:name w:val="WW_CharLFO5LVL5"/>
    <w:qFormat/>
    <w:rPr>
      <w:rFonts w:ascii="Courier New" w:hAnsi="Courier New"/>
    </w:rPr>
  </w:style>
  <w:style w:type="character" w:styleId="WWCharLFO5LVL6">
    <w:name w:val="WW_CharLFO5LVL6"/>
    <w:qFormat/>
    <w:rPr>
      <w:rFonts w:ascii="Wingdings" w:hAnsi="Wingdings"/>
    </w:rPr>
  </w:style>
  <w:style w:type="character" w:styleId="WWCharLFO5LVL7">
    <w:name w:val="WW_CharLFO5LVL7"/>
    <w:qFormat/>
    <w:rPr>
      <w:rFonts w:ascii="Symbol" w:hAnsi="Symbol"/>
    </w:rPr>
  </w:style>
  <w:style w:type="character" w:styleId="WWCharLFO5LVL8">
    <w:name w:val="WW_CharLFO5LVL8"/>
    <w:qFormat/>
    <w:rPr>
      <w:rFonts w:ascii="Courier New" w:hAnsi="Courier New"/>
    </w:rPr>
  </w:style>
  <w:style w:type="character" w:styleId="WWCharLFO5LVL9">
    <w:name w:val="WW_CharLFO5LVL9"/>
    <w:qFormat/>
    <w:rPr>
      <w:rFonts w:ascii="Wingdings" w:hAnsi="Wingdings"/>
    </w:rPr>
  </w:style>
  <w:style w:type="character" w:styleId="WWCharLFO6LVL1">
    <w:name w:val="WW_CharLFO6LVL1"/>
    <w:qFormat/>
    <w:rPr>
      <w:rFonts w:cs="Times New Roman"/>
    </w:rPr>
  </w:style>
  <w:style w:type="character" w:styleId="WWCharLFO6LVL2">
    <w:name w:val="WW_CharLFO6LVL2"/>
    <w:qFormat/>
    <w:rPr>
      <w:rFonts w:cs="Times New Roman"/>
    </w:rPr>
  </w:style>
  <w:style w:type="character" w:styleId="WWCharLFO6LVL3">
    <w:name w:val="WW_CharLFO6LVL3"/>
    <w:qFormat/>
    <w:rPr>
      <w:rFonts w:cs="Times New Roman"/>
    </w:rPr>
  </w:style>
  <w:style w:type="character" w:styleId="WWCharLFO6LVL4">
    <w:name w:val="WW_CharLFO6LVL4"/>
    <w:qFormat/>
    <w:rPr>
      <w:rFonts w:cs="Times New Roman"/>
    </w:rPr>
  </w:style>
  <w:style w:type="character" w:styleId="WWCharLFO6LVL5">
    <w:name w:val="WW_CharLFO6LVL5"/>
    <w:qFormat/>
    <w:rPr>
      <w:rFonts w:cs="Times New Roman"/>
    </w:rPr>
  </w:style>
  <w:style w:type="character" w:styleId="WWCharLFO6LVL6">
    <w:name w:val="WW_CharLFO6LVL6"/>
    <w:qFormat/>
    <w:rPr>
      <w:rFonts w:cs="Times New Roman"/>
    </w:rPr>
  </w:style>
  <w:style w:type="character" w:styleId="WWCharLFO6LVL7">
    <w:name w:val="WW_CharLFO6LVL7"/>
    <w:qFormat/>
    <w:rPr>
      <w:rFonts w:cs="Times New Roman"/>
    </w:rPr>
  </w:style>
  <w:style w:type="character" w:styleId="WWCharLFO6LVL8">
    <w:name w:val="WW_CharLFO6LVL8"/>
    <w:qFormat/>
    <w:rPr>
      <w:rFonts w:cs="Times New Roman"/>
    </w:rPr>
  </w:style>
  <w:style w:type="character" w:styleId="WWCharLFO6LVL9">
    <w:name w:val="WW_CharLFO6LVL9"/>
    <w:qFormat/>
    <w:rPr>
      <w:rFonts w:cs="Times New Roman"/>
    </w:rPr>
  </w:style>
  <w:style w:type="character" w:styleId="WWCharLFO7LVL1">
    <w:name w:val="WW_CharLFO7LVL1"/>
    <w:qFormat/>
    <w:rPr>
      <w:rFonts w:cs="Times New Roman"/>
    </w:rPr>
  </w:style>
  <w:style w:type="character" w:styleId="WWCharLFO7LVL2">
    <w:name w:val="WW_CharLFO7LVL2"/>
    <w:qFormat/>
    <w:rPr>
      <w:rFonts w:cs="Times New Roman"/>
    </w:rPr>
  </w:style>
  <w:style w:type="character" w:styleId="WWCharLFO7LVL3">
    <w:name w:val="WW_CharLFO7LVL3"/>
    <w:qFormat/>
    <w:rPr>
      <w:rFonts w:cs="Times New Roman"/>
    </w:rPr>
  </w:style>
  <w:style w:type="character" w:styleId="WWCharLFO7LVL4">
    <w:name w:val="WW_CharLFO7LVL4"/>
    <w:qFormat/>
    <w:rPr>
      <w:rFonts w:cs="Times New Roman"/>
    </w:rPr>
  </w:style>
  <w:style w:type="character" w:styleId="WWCharLFO7LVL5">
    <w:name w:val="WW_CharLFO7LVL5"/>
    <w:qFormat/>
    <w:rPr>
      <w:rFonts w:cs="Times New Roman"/>
    </w:rPr>
  </w:style>
  <w:style w:type="character" w:styleId="WWCharLFO7LVL6">
    <w:name w:val="WW_CharLFO7LVL6"/>
    <w:qFormat/>
    <w:rPr>
      <w:rFonts w:cs="Times New Roman"/>
    </w:rPr>
  </w:style>
  <w:style w:type="character" w:styleId="WWCharLFO7LVL7">
    <w:name w:val="WW_CharLFO7LVL7"/>
    <w:qFormat/>
    <w:rPr>
      <w:rFonts w:cs="Times New Roman"/>
    </w:rPr>
  </w:style>
  <w:style w:type="character" w:styleId="WWCharLFO7LVL8">
    <w:name w:val="WW_CharLFO7LVL8"/>
    <w:qFormat/>
    <w:rPr>
      <w:rFonts w:cs="Times New Roman"/>
    </w:rPr>
  </w:style>
  <w:style w:type="character" w:styleId="WWCharLFO7LVL9">
    <w:name w:val="WW_CharLFO7LVL9"/>
    <w:qFormat/>
    <w:rPr>
      <w:rFonts w:cs="Times New Roman"/>
    </w:rPr>
  </w:style>
  <w:style w:type="character" w:styleId="WWCharLFO9LVL1">
    <w:name w:val="WW_CharLFO9LVL1"/>
    <w:qFormat/>
    <w:rPr>
      <w:rFonts w:ascii="Symbol" w:hAnsi="Symbol"/>
    </w:rPr>
  </w:style>
  <w:style w:type="character" w:styleId="WWCharLFO10LVL1">
    <w:name w:val="WW_CharLFO10LVL1"/>
    <w:qFormat/>
    <w:rPr>
      <w:rFonts w:ascii="Symbol" w:hAnsi="Symbol"/>
    </w:rPr>
  </w:style>
  <w:style w:type="character" w:styleId="WWCharLFO11LVL1">
    <w:name w:val="WW_CharLFO11LVL1"/>
    <w:qFormat/>
    <w:rPr>
      <w:rFonts w:ascii="Symbol" w:hAnsi="Symbol"/>
    </w:rPr>
  </w:style>
  <w:style w:type="character" w:styleId="WWCharLFO12LVL1">
    <w:name w:val="WW_CharLFO12LVL1"/>
    <w:qFormat/>
    <w:rPr>
      <w:rFonts w:ascii="Symbol" w:hAnsi="Symbol"/>
    </w:rPr>
  </w:style>
  <w:style w:type="character" w:styleId="WWCharLFO13LVL1">
    <w:name w:val="WW_CharLFO13LVL1"/>
    <w:qFormat/>
    <w:rPr>
      <w:rFonts w:ascii="Symbol" w:hAnsi="Symbol"/>
    </w:rPr>
  </w:style>
  <w:style w:type="character" w:styleId="WWCharLFO40LVL1">
    <w:name w:val="WW_CharLFO40LVL1"/>
    <w:qFormat/>
    <w:rPr>
      <w:rFonts w:cs="Times New Roman"/>
      <w:b/>
    </w:rPr>
  </w:style>
  <w:style w:type="character" w:styleId="WWCharLFO40LVL2">
    <w:name w:val="WW_CharLFO40LVL2"/>
    <w:qFormat/>
    <w:rPr>
      <w:rFonts w:cs="Times New Roman"/>
    </w:rPr>
  </w:style>
  <w:style w:type="character" w:styleId="WWCharLFO40LVL3">
    <w:name w:val="WW_CharLFO40LVL3"/>
    <w:qFormat/>
    <w:rPr>
      <w:rFonts w:cs="Times New Roman"/>
    </w:rPr>
  </w:style>
  <w:style w:type="character" w:styleId="WWCharLFO40LVL4">
    <w:name w:val="WW_CharLFO40LVL4"/>
    <w:qFormat/>
    <w:rPr>
      <w:rFonts w:cs="Times New Roman"/>
    </w:rPr>
  </w:style>
  <w:style w:type="character" w:styleId="WWCharLFO40LVL5">
    <w:name w:val="WW_CharLFO40LVL5"/>
    <w:qFormat/>
    <w:rPr>
      <w:rFonts w:cs="Times New Roman"/>
    </w:rPr>
  </w:style>
  <w:style w:type="character" w:styleId="WWCharLFO40LVL6">
    <w:name w:val="WW_CharLFO40LVL6"/>
    <w:qFormat/>
    <w:rPr>
      <w:rFonts w:cs="Times New Roman"/>
    </w:rPr>
  </w:style>
  <w:style w:type="character" w:styleId="WWCharLFO40LVL7">
    <w:name w:val="WW_CharLFO40LVL7"/>
    <w:qFormat/>
    <w:rPr>
      <w:rFonts w:cs="Times New Roman"/>
    </w:rPr>
  </w:style>
  <w:style w:type="character" w:styleId="WWCharLFO40LVL8">
    <w:name w:val="WW_CharLFO40LVL8"/>
    <w:qFormat/>
    <w:rPr>
      <w:rFonts w:cs="Times New Roman"/>
    </w:rPr>
  </w:style>
  <w:style w:type="character" w:styleId="WWCharLFO40LVL9">
    <w:name w:val="WW_CharLFO40LVL9"/>
    <w:qFormat/>
    <w:rPr>
      <w:rFonts w:cs="Times New Roman"/>
    </w:rPr>
  </w:style>
  <w:style w:type="character" w:styleId="Richiamoallanotaapidipagina">
    <w:name w:val="Richiamo alla nota a piè di pagina"/>
    <w:qFormat/>
    <w:rPr>
      <w:vertAlign w:val="superscript"/>
    </w:rPr>
  </w:style>
  <w:style w:type="character" w:styleId="FootnoteReference">
    <w:name w:val="footnote reference"/>
    <w:rPr/>
  </w:style>
  <w:style w:type="character" w:styleId="Hyperlink">
    <w:name w:val="Hyperlink"/>
    <w:rPr>
      <w:color w:val="000080"/>
      <w:u w:val="single"/>
      <w:lang w:val="zxx" w:eastAsia="zxx" w:bidi="zxx"/>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character" w:styleId="Caratterinotaapidipagina">
    <w:name w:val="Caratteri nota a piè di pagina"/>
    <w:qFormat/>
    <w:rPr/>
  </w:style>
  <w:style w:type="paragraph" w:styleId="Titolo">
    <w:name w:val="Titolo"/>
    <w:basedOn w:val="Normale"/>
    <w:next w:val="Normale"/>
    <w:autoRedefine/>
    <w:qFormat/>
    <w:pPr>
      <w:numPr>
        <w:ilvl w:val="0"/>
        <w:numId w:val="0"/>
      </w:numPr>
      <w:suppressAutoHyphens w:val="true"/>
      <w:spacing w:before="480" w:after="240"/>
      <w:ind w:hanging="0" w:start="0" w:end="0"/>
      <w:jc w:val="start"/>
      <w:outlineLvl w:val="0"/>
    </w:pPr>
    <w:rPr>
      <w:rFonts w:ascii="Book Antiqua" w:hAnsi="Book Antiqua" w:eastAsia="Times New Roman" w:cs="Times New Roman"/>
      <w:kern w:val="2"/>
      <w:sz w:val="36"/>
      <w:szCs w:val="32"/>
    </w:rPr>
  </w:style>
  <w:style w:type="paragraph" w:styleId="BodyText">
    <w:name w:val="Body Text"/>
    <w:basedOn w:val="Normal"/>
    <w:pPr>
      <w:spacing w:lineRule="auto" w:line="276" w:before="0" w:after="140"/>
    </w:pPr>
    <w:rPr/>
  </w:style>
  <w:style w:type="paragraph" w:styleId="Normale">
    <w:name w:val="Normale"/>
    <w:next w:val="Corpotesto"/>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0"/>
      <w:ind w:firstLine="567" w:start="0" w:end="0"/>
      <w:jc w:val="both"/>
      <w:textAlignment w:val="auto"/>
    </w:pPr>
    <w:rPr>
      <w:rFonts w:ascii="Palatino Linotype" w:hAnsi="Palatino Linotype"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eastAsia="en-US" w:val="it-IT" w:bidi="ar-SA"/>
    </w:rPr>
  </w:style>
  <w:style w:type="paragraph" w:styleId="Paragrafoelenco1">
    <w:name w:val="Paragrafo elenco1"/>
    <w:basedOn w:val="Normale"/>
    <w:qFormat/>
    <w:pPr>
      <w:tabs>
        <w:tab w:val="clear" w:pos="708"/>
      </w:tabs>
      <w:suppressAutoHyphens w:val="true"/>
      <w:spacing w:lineRule="auto" w:line="257" w:before="0" w:after="160"/>
      <w:ind w:hanging="0" w:start="720" w:end="0"/>
      <w:contextualSpacing/>
    </w:pPr>
    <w:rPr>
      <w:rFonts w:eastAsia="Times New Roman"/>
    </w:rPr>
  </w:style>
  <w:style w:type="paragraph" w:styleId="Paragrafoelenco">
    <w:name w:val="Paragrafo elenco"/>
    <w:basedOn w:val="Normale"/>
    <w:qFormat/>
    <w:pPr>
      <w:tabs>
        <w:tab w:val="clear" w:pos="708"/>
      </w:tabs>
      <w:suppressAutoHyphens w:val="true"/>
      <w:spacing w:before="0" w:after="0"/>
      <w:ind w:hanging="0" w:start="720" w:end="0"/>
      <w:contextualSpacing/>
    </w:pPr>
    <w:rPr/>
  </w:style>
  <w:style w:type="paragraph" w:styleId="Testofumetto">
    <w:name w:val="Testo fumetto"/>
    <w:basedOn w:val="Normale"/>
    <w:qFormat/>
    <w:pPr>
      <w:suppressAutoHyphens w:val="true"/>
      <w:spacing w:lineRule="auto" w:line="240"/>
    </w:pPr>
    <w:rPr>
      <w:rFonts w:ascii="Segoe UI" w:hAnsi="Segoe UI" w:cs="Segoe UI"/>
      <w:sz w:val="18"/>
      <w:szCs w:val="18"/>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Footer">
    <w:name w:val="footer"/>
    <w:basedOn w:val="Normale"/>
    <w:autoRedefine/>
    <w:pPr>
      <w:tabs>
        <w:tab w:val="clear" w:pos="708"/>
        <w:tab w:val="center" w:pos="4819" w:leader="none"/>
        <w:tab w:val="right" w:pos="9638" w:leader="none"/>
      </w:tabs>
      <w:suppressAutoHyphens w:val="true"/>
      <w:spacing w:lineRule="auto" w:line="240" w:before="283" w:after="0"/>
      <w:jc w:val="center"/>
    </w:pPr>
    <w:rPr>
      <w:caps/>
      <w:color w:val="000000"/>
      <w:sz w:val="15"/>
    </w:rPr>
  </w:style>
  <w:style w:type="paragraph" w:styleId="Autore">
    <w:name w:val="Autore"/>
    <w:basedOn w:val="Normale"/>
    <w:autoRedefine/>
    <w:qFormat/>
    <w:pPr>
      <w:suppressAutoHyphens w:val="true"/>
      <w:spacing w:lineRule="auto" w:line="264"/>
      <w:ind w:hanging="0" w:start="0" w:end="0"/>
      <w:jc w:val="start"/>
    </w:pPr>
    <w:rPr>
      <w:rFonts w:ascii="Book Antiqua" w:hAnsi="Book Antiqua" w:cs="Calibri"/>
      <w:sz w:val="24"/>
    </w:rPr>
  </w:style>
  <w:style w:type="paragraph" w:styleId="Citazione">
    <w:name w:val="Citazione"/>
    <w:basedOn w:val="Normale"/>
    <w:next w:val="Corpotesto"/>
    <w:autoRedefine/>
    <w:qFormat/>
    <w:pPr>
      <w:tabs>
        <w:tab w:val="clear" w:pos="708"/>
      </w:tabs>
      <w:suppressAutoHyphens w:val="false"/>
      <w:spacing w:lineRule="auto" w:line="276" w:before="240" w:after="240"/>
      <w:ind w:hanging="0" w:start="862" w:end="862"/>
      <w:contextualSpacing/>
    </w:pPr>
    <w:rPr>
      <w:iCs/>
      <w:sz w:val="20"/>
    </w:rPr>
  </w:style>
  <w:style w:type="paragraph" w:styleId="Corpotesto">
    <w:name w:val="Corpo testo"/>
    <w:basedOn w:val="Normale"/>
    <w:autoRedefine/>
    <w:qFormat/>
    <w:pPr>
      <w:suppressAutoHyphens w:val="false"/>
      <w:spacing w:lineRule="auto" w:line="276"/>
    </w:pPr>
    <w:rPr>
      <w:sz w:val="22"/>
      <w:szCs w:val="22"/>
    </w:rPr>
  </w:style>
  <w:style w:type="paragraph" w:styleId="Testonotaapidipagina">
    <w:name w:val="Testo nota a piè di pagina"/>
    <w:basedOn w:val="Corpotesto"/>
    <w:qFormat/>
    <w:pPr>
      <w:tabs>
        <w:tab w:val="clear" w:pos="708"/>
      </w:tabs>
      <w:suppressAutoHyphens w:val="true"/>
      <w:ind w:hanging="0" w:start="567" w:end="0"/>
    </w:pPr>
    <w:rPr>
      <w:sz w:val="18"/>
      <w:szCs w:val="20"/>
    </w:rPr>
  </w:style>
  <w:style w:type="paragraph" w:styleId="List">
    <w:name w:val="List"/>
    <w:basedOn w:val="Normale"/>
    <w:pPr>
      <w:tabs>
        <w:tab w:val="clear" w:pos="708"/>
      </w:tabs>
      <w:suppressAutoHyphens w:val="true"/>
      <w:spacing w:before="0" w:after="0"/>
      <w:ind w:hanging="283" w:start="283" w:end="0"/>
      <w:contextualSpacing/>
    </w:pPr>
    <w:rPr/>
  </w:style>
  <w:style w:type="paragraph" w:styleId="Numeroelenco">
    <w:name w:val="Numero elenco"/>
    <w:basedOn w:val="Normale"/>
    <w:qFormat/>
    <w:pPr>
      <w:numPr>
        <w:ilvl w:val="0"/>
        <w:numId w:val="7"/>
      </w:numPr>
      <w:suppressAutoHyphens w:val="true"/>
      <w:spacing w:before="0" w:after="0"/>
      <w:contextualSpacing/>
    </w:pPr>
    <w:rPr/>
  </w:style>
  <w:style w:type="paragraph" w:styleId="Numeroelenco2">
    <w:name w:val="Numero elenco 2"/>
    <w:basedOn w:val="Normale"/>
    <w:qFormat/>
    <w:pPr>
      <w:numPr>
        <w:ilvl w:val="0"/>
        <w:numId w:val="6"/>
      </w:numPr>
      <w:suppressAutoHyphens w:val="true"/>
      <w:spacing w:before="0" w:after="0"/>
      <w:contextualSpacing/>
    </w:pPr>
    <w:rPr/>
  </w:style>
  <w:style w:type="paragraph" w:styleId="Numeroelenco5">
    <w:name w:val="Numero elenco 5"/>
    <w:basedOn w:val="Normale"/>
    <w:qFormat/>
    <w:pPr>
      <w:numPr>
        <w:ilvl w:val="0"/>
        <w:numId w:val="3"/>
      </w:numPr>
      <w:suppressAutoHyphens w:val="true"/>
      <w:spacing w:before="0" w:after="0"/>
      <w:contextualSpacing/>
    </w:pPr>
    <w:rPr/>
  </w:style>
  <w:style w:type="paragraph" w:styleId="Numeroelenco4">
    <w:name w:val="Numero elenco 4"/>
    <w:basedOn w:val="Normale"/>
    <w:qFormat/>
    <w:pPr>
      <w:numPr>
        <w:ilvl w:val="0"/>
        <w:numId w:val="4"/>
      </w:numPr>
      <w:suppressAutoHyphens w:val="true"/>
      <w:spacing w:before="0" w:after="0"/>
      <w:contextualSpacing/>
    </w:pPr>
    <w:rPr/>
  </w:style>
  <w:style w:type="paragraph" w:styleId="Numeroelenco3">
    <w:name w:val="Numero elenco 3"/>
    <w:basedOn w:val="Corpotesto"/>
    <w:next w:val="Normale"/>
    <w:autoRedefine/>
    <w:qFormat/>
    <w:pPr>
      <w:numPr>
        <w:ilvl w:val="0"/>
        <w:numId w:val="5"/>
      </w:numPr>
      <w:suppressAutoHyphens w:val="true"/>
      <w:spacing w:before="0" w:after="119"/>
      <w:contextualSpacing/>
    </w:pPr>
    <w:rPr/>
  </w:style>
  <w:style w:type="paragraph" w:styleId="Puntoelenco3">
    <w:name w:val="Punto elenco 3"/>
    <w:basedOn w:val="Corpotesto"/>
    <w:autoRedefine/>
    <w:qFormat/>
    <w:pPr>
      <w:numPr>
        <w:ilvl w:val="0"/>
        <w:numId w:val="2"/>
      </w:numPr>
      <w:tabs>
        <w:tab w:val="clear" w:pos="708"/>
        <w:tab w:val="left" w:pos="926" w:leader="none"/>
      </w:tabs>
      <w:suppressAutoHyphens w:val="true"/>
      <w:spacing w:before="0" w:after="119"/>
      <w:ind w:hanging="357" w:start="1066" w:end="0"/>
      <w:contextualSpacing/>
    </w:pPr>
    <w:rPr/>
  </w:style>
  <w:style w:type="paragraph" w:styleId="Corpotestosenzarientro">
    <w:name w:val="Corpo testo senza rientro"/>
    <w:basedOn w:val="Normale"/>
    <w:next w:val="Corpotesto"/>
    <w:autoRedefine/>
    <w:qFormat/>
    <w:pPr>
      <w:suppressAutoHyphens w:val="false"/>
      <w:spacing w:lineRule="auto" w:line="276"/>
      <w:ind w:hanging="0" w:start="0" w:end="0"/>
    </w:pPr>
    <w:rPr>
      <w:szCs w:val="24"/>
    </w:rPr>
  </w:style>
  <w:style w:type="paragraph" w:styleId="Titolometa">
    <w:name w:val="Titolo meta"/>
    <w:basedOn w:val="Corpotesto"/>
    <w:next w:val="Corpotestosenzarientro"/>
    <w:autoRedefine/>
    <w:qFormat/>
    <w:pPr>
      <w:suppressAutoHyphens w:val="true"/>
      <w:spacing w:before="120" w:after="0"/>
      <w:ind w:hanging="0" w:start="0" w:end="0"/>
    </w:pPr>
    <w:rPr>
      <w:b/>
      <w:sz w:val="20"/>
    </w:rPr>
  </w:style>
  <w:style w:type="paragraph" w:styleId="Vocibiliografia">
    <w:name w:val="Voci biliografia"/>
    <w:basedOn w:val="Corpotesto"/>
    <w:qFormat/>
    <w:pPr>
      <w:tabs>
        <w:tab w:val="clear" w:pos="708"/>
      </w:tabs>
      <w:suppressAutoHyphens w:val="true"/>
      <w:ind w:hanging="851" w:start="851" w:end="0"/>
    </w:pPr>
    <w:rPr>
      <w:iCs/>
      <w:lang w:val="en-US"/>
    </w:rPr>
  </w:style>
  <w:style w:type="paragraph" w:styleId="Affiliazione">
    <w:name w:val="Affiliazione"/>
    <w:basedOn w:val="Autore"/>
    <w:autoRedefine/>
    <w:qFormat/>
    <w:pPr>
      <w:suppressAutoHyphens w:val="true"/>
      <w:spacing w:before="120" w:after="480"/>
    </w:pPr>
    <w:rPr>
      <w:sz w:val="18"/>
      <w:szCs w:val="18"/>
    </w:rPr>
  </w:style>
  <w:style w:type="paragraph" w:styleId="Header">
    <w:name w:val="header"/>
    <w:basedOn w:val="Normale"/>
    <w:autoRedefine/>
    <w:pPr>
      <w:pBdr>
        <w:bottom w:val="single" w:sz="4" w:space="1" w:color="000000"/>
      </w:pBdr>
      <w:tabs>
        <w:tab w:val="clear" w:pos="708"/>
        <w:tab w:val="center" w:pos="4819" w:leader="none"/>
        <w:tab w:val="right" w:pos="9638" w:leader="none"/>
      </w:tabs>
      <w:suppressAutoHyphens w:val="true"/>
      <w:spacing w:lineRule="auto" w:line="240" w:before="0" w:after="120"/>
    </w:pPr>
    <w:rPr>
      <w:color w:val="7F7F7F"/>
      <w:sz w:val="20"/>
    </w:rPr>
  </w:style>
  <w:style w:type="paragraph" w:styleId="Corpotestometa">
    <w:name w:val="Corpo testo meta"/>
    <w:basedOn w:val="Corpotestosenzarientro"/>
    <w:autoRedefine/>
    <w:qFormat/>
    <w:pPr>
      <w:suppressAutoHyphens w:val="false"/>
      <w:spacing w:before="120" w:after="360"/>
    </w:pPr>
    <w:rPr>
      <w:sz w:val="20"/>
    </w:rPr>
  </w:style>
  <w:style w:type="paragraph" w:styleId="Contenutotabella">
    <w:name w:val="Contenuto tabella"/>
    <w:basedOn w:val="Normal"/>
    <w:qFormat/>
    <w:pPr>
      <w:widowControl w:val="false"/>
      <w:suppressLineNumbers/>
    </w:pPr>
    <w:rPr/>
  </w:style>
  <w:style w:type="paragraph" w:styleId="FootnoteText">
    <w:name w:val="footnote text"/>
    <w:basedOn w:val="Normal"/>
    <w:pPr>
      <w:suppressLineNumbers/>
      <w:ind w:firstLine="567" w:start="340" w:end="0"/>
    </w:pPr>
    <w:rPr>
      <w:sz w:val="20"/>
      <w:szCs w:val="20"/>
    </w:rPr>
  </w:style>
  <w:style w:type="paragraph" w:styleId="EndnoteText">
    <w:name w:val="endnote text"/>
    <w:basedOn w:val="Normal"/>
    <w:pPr>
      <w:suppressLineNumbers/>
      <w:ind w:hanging="340" w:start="340"/>
    </w:pPr>
    <w:rPr>
      <w:sz w:val="20"/>
      <w:szCs w:val="20"/>
    </w:rPr>
  </w:style>
  <w:style w:type="numbering" w:styleId="ArticoloSezione">
    <w:name w:val="Articolo / Sezione"/>
    <w:qFormat/>
  </w:style>
  <w:style w:type="numbering" w:styleId="111111">
    <w:name w:val="1 / 1.1 / 1.1.1"/>
    <w:qFormat/>
  </w:style>
  <w:style w:type="numbering" w:styleId="LFO11">
    <w:name w:val="LFO11"/>
    <w:qFormat/>
  </w:style>
  <w:style w:type="numbering" w:styleId="LFO14">
    <w:name w:val="LFO14"/>
    <w:qFormat/>
  </w:style>
  <w:style w:type="numbering" w:styleId="LFO15">
    <w:name w:val="LFO15"/>
    <w:qFormat/>
  </w:style>
  <w:style w:type="numbering" w:styleId="LFO16">
    <w:name w:val="LFO16"/>
    <w:qFormat/>
  </w:style>
  <w:style w:type="numbering" w:styleId="LFO17">
    <w:name w:val="LFO17"/>
    <w:qFormat/>
  </w:style>
  <w:style w:type="numbering" w:styleId="LFO18">
    <w:name w:val="LFO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tonio.scurati@iulm.it" TargetMode="External"/><Relationship Id="rId3" Type="http://schemas.openxmlformats.org/officeDocument/2006/relationships/hyperlink" Target="https://doi.org/10.58015/2036-2293/xxx" TargetMode="External"/><Relationship Id="rId4" Type="http://schemas.openxmlformats.org/officeDocument/2006/relationships/hyperlink" Target="https://creativecommons.org/licenses/by-nc-sa/4.0/"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doi.org/10.1177/107769906704400101" TargetMode="External"/><Relationship Id="rId10" Type="http://schemas.openxmlformats.org/officeDocument/2006/relationships/hyperlink" Target="https://doi.org/10.58015/2036-2293/805" TargetMode="External"/><Relationship Id="rId11" Type="http://schemas.openxmlformats.org/officeDocument/2006/relationships/hyperlink" Target="https://ilmanifesto.it/i-mountain-men-fuori-dallo-stereotipo/" TargetMode="External"/><Relationship Id="rId12" Type="http://schemas.openxmlformats.org/officeDocument/2006/relationships/hyperlink" Target="http://www.theatlantic.com/ideastour/technology/bush-full.html" TargetMode="External"/><Relationship Id="rId13" Type="http://schemas.openxmlformats.org/officeDocument/2006/relationships/hyperlink" Target="https://thesocietypages.org/cyborgology/2015/08/10/instagrams-antihistory/" TargetMode="External"/><Relationship Id="rId14" Type="http://schemas.openxmlformats.org/officeDocument/2006/relationships/hyperlink" Target="https://medium.com/@annawchung/news-feeds-old-content-a-brief-history-of-algorithmically-curated-feeds-on-facebook-and-twitter-85b5e5d8e30a" TargetMode="External"/><Relationship Id="rId15" Type="http://schemas.openxmlformats.org/officeDocument/2006/relationships/hyperlink" Target="https://en.wikipedia.org/wiki/Jazz" TargetMode="External"/><Relationship Id="rId16" Type="http://schemas.openxmlformats.org/officeDocument/2006/relationships/hyperlink" Target="http://www.vatican.va/archive/ccc_it/documents/ccc-it_sigle-abb_it.html" TargetMode="Externa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footer" Target="footer5.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www.zotero.org/"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192</TotalTime>
  <Application>LibreOffice/25.2.5.2$MacOSX_X86_64 LibreOffice_project/03d19516eb2e1dd5d4ccd751a0d6f35f35e08022</Application>
  <AppVersion>15.0000</AppVersion>
  <Pages>5</Pages>
  <Words>1619</Words>
  <Characters>9495</Characters>
  <CharactersWithSpaces>10998</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2023-01-05T14:11:00Z</dcterms:created>
  <dc:creator>paolo sordi</dc:creator>
  <dc:description/>
  <dc:language>it-IT</dc:language>
  <cp:lastModifiedBy/>
  <cp:lastPrinted>2022-12-09T09:27:00Z</cp:lastPrinted>
  <dcterms:modified xsi:type="dcterms:W3CDTF">2026-01-09T13:12:13Z</dcterms:modified>
  <cp:revision>39</cp:revision>
  <dc:subject/>
  <dc:title>Norme redazionali TeS</dc:title>
</cp:coreProperties>
</file>